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34" w:rsidRPr="006C57F6" w:rsidRDefault="000C4D34" w:rsidP="000C4D3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C57F6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1272F">
        <w:rPr>
          <w:rFonts w:ascii="Times New Roman" w:hAnsi="Times New Roman"/>
          <w:b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C4D34" w:rsidRPr="006C57F6" w:rsidRDefault="000C4D34" w:rsidP="000C4D3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ОСТРОГОЖСКОГО</w:t>
      </w:r>
      <w:r w:rsidRPr="006C57F6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C4D34" w:rsidRPr="006C57F6" w:rsidRDefault="000C4D34" w:rsidP="000C4D3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ВОРОНЕЖСКОЙ ОБЛАСТИ</w:t>
      </w:r>
    </w:p>
    <w:p w:rsidR="000C4D34" w:rsidRPr="006C57F6" w:rsidRDefault="000C4D34" w:rsidP="000C4D3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C4D34" w:rsidRPr="006C57F6" w:rsidRDefault="000C4D34" w:rsidP="000C4D34">
      <w:pPr>
        <w:pStyle w:val="a5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РАСПОРЯЖЕНИЕ</w:t>
      </w:r>
    </w:p>
    <w:p w:rsidR="000C4D34" w:rsidRPr="006C57F6" w:rsidRDefault="000C4D34" w:rsidP="000C4D3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</w:p>
    <w:p w:rsidR="000C4D34" w:rsidRPr="006C57F6" w:rsidRDefault="000C4D34" w:rsidP="000C4D34">
      <w:pPr>
        <w:pStyle w:val="a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от </w:t>
      </w:r>
      <w:r w:rsidR="0081272F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«30» ноября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2016г. № </w:t>
      </w:r>
      <w:r w:rsidR="0081272F">
        <w:rPr>
          <w:rFonts w:ascii="Times New Roman" w:eastAsia="Calibri" w:hAnsi="Times New Roman"/>
          <w:sz w:val="24"/>
          <w:szCs w:val="24"/>
          <w:u w:val="single"/>
          <w:lang w:eastAsia="en-US"/>
        </w:rPr>
        <w:t>62</w:t>
      </w:r>
      <w:r w:rsidRPr="006C57F6">
        <w:rPr>
          <w:rFonts w:ascii="Times New Roman" w:eastAsia="Calibri" w:hAnsi="Times New Roman"/>
          <w:sz w:val="24"/>
          <w:szCs w:val="24"/>
          <w:u w:val="single"/>
          <w:lang w:eastAsia="en-US"/>
        </w:rPr>
        <w:t>-р</w:t>
      </w:r>
    </w:p>
    <w:p w:rsidR="000C4D34" w:rsidRPr="006C57F6" w:rsidRDefault="000C4D34" w:rsidP="000C4D34">
      <w:pPr>
        <w:pStyle w:val="a5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>Хохол-Тростянка</w:t>
      </w:r>
    </w:p>
    <w:p w:rsidR="000C4D34" w:rsidRPr="006C57F6" w:rsidRDefault="000C4D34" w:rsidP="000C4D34">
      <w:pPr>
        <w:pStyle w:val="a5"/>
        <w:rPr>
          <w:rFonts w:ascii="Times New Roman" w:hAnsi="Times New Roman"/>
          <w:sz w:val="24"/>
          <w:szCs w:val="24"/>
        </w:rPr>
      </w:pPr>
    </w:p>
    <w:p w:rsidR="000C4D34" w:rsidRPr="006C57F6" w:rsidRDefault="0081272F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="000C4D3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б утверждении </w:t>
      </w:r>
      <w:proofErr w:type="gramStart"/>
      <w:r w:rsidR="000C4D3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технологической</w:t>
      </w:r>
      <w:proofErr w:type="gramEnd"/>
      <w:r w:rsidR="000C4D34" w:rsidRPr="006C57F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0C4D34" w:rsidRPr="006C57F6" w:rsidRDefault="000C4D34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схемы предоставления муниципальной услуги</w:t>
      </w:r>
    </w:p>
    <w:p w:rsidR="000C4D34" w:rsidRDefault="000C4D34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Pr="000C4D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Установление публичного сервитута в отношении </w:t>
      </w:r>
    </w:p>
    <w:p w:rsidR="000C4D34" w:rsidRDefault="000C4D34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4D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земельных участков в границах полос отвода </w:t>
      </w:r>
    </w:p>
    <w:p w:rsidR="000C4D34" w:rsidRDefault="000C4D34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4D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автомобильных дорог местного значения поселения </w:t>
      </w:r>
    </w:p>
    <w:p w:rsidR="000C4D34" w:rsidRDefault="000C4D34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4D3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целях прокладки, переноса, переустройства инженерных </w:t>
      </w:r>
    </w:p>
    <w:p w:rsidR="000C4D34" w:rsidRPr="006C57F6" w:rsidRDefault="000C4D34" w:rsidP="000C4D34">
      <w:pPr>
        <w:pStyle w:val="a5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4D34">
        <w:rPr>
          <w:rFonts w:ascii="Times New Roman" w:eastAsia="Calibri" w:hAnsi="Times New Roman"/>
          <w:b/>
          <w:sz w:val="24"/>
          <w:szCs w:val="24"/>
          <w:lang w:eastAsia="en-US"/>
        </w:rPr>
        <w:t>коммуникаций, их эксплуатации</w:t>
      </w:r>
      <w:r w:rsidRPr="006C57F6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0C4D34" w:rsidRDefault="000C4D34" w:rsidP="000C4D3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81272F" w:rsidRPr="006C57F6" w:rsidRDefault="0081272F" w:rsidP="000C4D3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0C4D34" w:rsidRPr="006C57F6" w:rsidRDefault="000C4D34" w:rsidP="0081272F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доставления государственных и муниципальных услуг», а также в целях </w:t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обеспечения автомат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зации процесса предоставления муниципальных услуг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</w:t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>ей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Воронежской </w:t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C4D34" w:rsidRPr="006C57F6" w:rsidRDefault="000C4D34" w:rsidP="0081272F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D34" w:rsidRPr="006C57F6" w:rsidRDefault="000C4D34" w:rsidP="0081272F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  <w:t>Утвердить технологическую схему предоставления муниципальной услуги «</w:t>
      </w:r>
      <w:r w:rsidRPr="000C4D34">
        <w:rPr>
          <w:rFonts w:ascii="Times New Roman" w:hAnsi="Times New Roman"/>
        </w:rPr>
        <w:t>Уст</w:t>
      </w:r>
      <w:r w:rsidRPr="000C4D34">
        <w:rPr>
          <w:rFonts w:ascii="Times New Roman" w:hAnsi="Times New Roman"/>
        </w:rPr>
        <w:t>а</w:t>
      </w:r>
      <w:r w:rsidRPr="000C4D34">
        <w:rPr>
          <w:rFonts w:ascii="Times New Roman" w:hAnsi="Times New Roman"/>
        </w:rPr>
        <w:t>новление публичного сервитута в отношении земельных участков в границах полос отвода автомобил</w:t>
      </w:r>
      <w:r w:rsidRPr="000C4D34">
        <w:rPr>
          <w:rFonts w:ascii="Times New Roman" w:hAnsi="Times New Roman"/>
        </w:rPr>
        <w:t>ь</w:t>
      </w:r>
      <w:r w:rsidRPr="000C4D34">
        <w:rPr>
          <w:rFonts w:ascii="Times New Roman" w:hAnsi="Times New Roman"/>
        </w:rPr>
        <w:t>ных дорог местного значения поселения в целях прокладки, переноса, переустройства инженерных ко</w:t>
      </w:r>
      <w:r w:rsidRPr="000C4D34">
        <w:rPr>
          <w:rFonts w:ascii="Times New Roman" w:hAnsi="Times New Roman"/>
        </w:rPr>
        <w:t>м</w:t>
      </w:r>
      <w:r w:rsidRPr="000C4D34">
        <w:rPr>
          <w:rFonts w:ascii="Times New Roman" w:hAnsi="Times New Roman"/>
        </w:rPr>
        <w:t>муникаций, их эксплуатации</w:t>
      </w:r>
      <w:r>
        <w:rPr>
          <w:rFonts w:ascii="Times New Roman" w:eastAsia="Calibri" w:hAnsi="Times New Roman"/>
          <w:sz w:val="24"/>
          <w:szCs w:val="24"/>
          <w:lang w:eastAsia="en-US"/>
        </w:rPr>
        <w:t>» согласно приложению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4D34" w:rsidRPr="006C57F6" w:rsidRDefault="000C4D34" w:rsidP="0081272F">
      <w:pPr>
        <w:pStyle w:val="a5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C57F6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>Обнародовать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технологическую схему предоставления муниципальной услуги «</w:t>
      </w:r>
      <w:r w:rsidRPr="000C4D34">
        <w:rPr>
          <w:rFonts w:ascii="Times New Roman" w:eastAsia="Calibri" w:hAnsi="Times New Roman"/>
          <w:sz w:val="24"/>
          <w:szCs w:val="24"/>
          <w:lang w:eastAsia="en-US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0C4D34">
        <w:rPr>
          <w:rFonts w:ascii="Times New Roman" w:eastAsia="Calibri" w:hAnsi="Times New Roman"/>
          <w:sz w:val="24"/>
          <w:szCs w:val="24"/>
          <w:lang w:eastAsia="en-US"/>
        </w:rPr>
        <w:t>полос отвода автомобильных дорог местного значения поселения</w:t>
      </w:r>
      <w:proofErr w:type="gramEnd"/>
      <w:r w:rsidRPr="000C4D34">
        <w:rPr>
          <w:rFonts w:ascii="Times New Roman" w:eastAsia="Calibri" w:hAnsi="Times New Roman"/>
          <w:sz w:val="24"/>
          <w:szCs w:val="24"/>
          <w:lang w:eastAsia="en-US"/>
        </w:rPr>
        <w:t xml:space="preserve"> в целях прокладки, переноса, переус</w:t>
      </w:r>
      <w:r w:rsidRPr="000C4D3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0C4D34">
        <w:rPr>
          <w:rFonts w:ascii="Times New Roman" w:eastAsia="Calibri" w:hAnsi="Times New Roman"/>
          <w:sz w:val="24"/>
          <w:szCs w:val="24"/>
          <w:lang w:eastAsia="en-US"/>
        </w:rPr>
        <w:t>ройства инженерных коммуникаций, их эксплуатации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 xml:space="preserve"> и разместить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на официальном сайте администрации </w:t>
      </w:r>
      <w:r w:rsidR="0081272F">
        <w:rPr>
          <w:rFonts w:ascii="Times New Roman" w:eastAsia="Calibri" w:hAnsi="Times New Roman"/>
          <w:sz w:val="24"/>
          <w:szCs w:val="24"/>
          <w:lang w:eastAsia="en-US"/>
        </w:rPr>
        <w:t>Хохол-Тростянского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Острогожского</w:t>
      </w:r>
      <w:proofErr w:type="spell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в сети И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тернет в разделе «Муниципальные услуги».</w:t>
      </w:r>
    </w:p>
    <w:p w:rsidR="000C4D34" w:rsidRPr="006C57F6" w:rsidRDefault="000C4D34" w:rsidP="0081272F">
      <w:pPr>
        <w:pStyle w:val="a5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Pr="006C57F6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C57F6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распоряжения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оставляю за собой</w:t>
      </w:r>
      <w:r w:rsidRPr="006C57F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4D34" w:rsidRPr="006C57F6" w:rsidRDefault="000C4D34" w:rsidP="000C4D34">
      <w:pPr>
        <w:pStyle w:val="a5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p w:rsidR="000C4D34" w:rsidRPr="006C57F6" w:rsidRDefault="000C4D34" w:rsidP="000C4D3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1272F" w:rsidRDefault="000C4D34" w:rsidP="000C4D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6C57F6">
        <w:rPr>
          <w:rFonts w:ascii="Times New Roman" w:hAnsi="Times New Roman"/>
          <w:sz w:val="24"/>
          <w:szCs w:val="24"/>
        </w:rPr>
        <w:t xml:space="preserve">Глава </w:t>
      </w:r>
      <w:r w:rsidR="0081272F">
        <w:rPr>
          <w:rFonts w:ascii="Times New Roman" w:hAnsi="Times New Roman"/>
          <w:sz w:val="24"/>
          <w:szCs w:val="24"/>
        </w:rPr>
        <w:t>Хохол-Тростянского</w:t>
      </w:r>
      <w:r w:rsidRPr="006C57F6">
        <w:rPr>
          <w:rFonts w:ascii="Times New Roman" w:hAnsi="Times New Roman"/>
          <w:sz w:val="24"/>
          <w:szCs w:val="24"/>
        </w:rPr>
        <w:t xml:space="preserve"> </w:t>
      </w:r>
    </w:p>
    <w:p w:rsidR="000C4D34" w:rsidRPr="006C57F6" w:rsidRDefault="0081272F" w:rsidP="000C4D34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C4D34" w:rsidRPr="006C57F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</w:t>
      </w:r>
      <w:r>
        <w:rPr>
          <w:rFonts w:ascii="Times New Roman" w:hAnsi="Times New Roman"/>
          <w:sz w:val="24"/>
          <w:szCs w:val="24"/>
        </w:rPr>
        <w:t>С. И. Муравьев</w:t>
      </w:r>
    </w:p>
    <w:p w:rsidR="0081272F" w:rsidRDefault="0081272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272F" w:rsidRPr="0081272F" w:rsidRDefault="0081272F" w:rsidP="0081272F">
      <w:pPr>
        <w:rPr>
          <w:rFonts w:ascii="Times New Roman" w:hAnsi="Times New Roman" w:cs="Times New Roman"/>
        </w:rPr>
      </w:pPr>
    </w:p>
    <w:p w:rsidR="0081272F" w:rsidRDefault="0081272F" w:rsidP="0081272F">
      <w:pPr>
        <w:rPr>
          <w:rFonts w:ascii="Times New Roman" w:hAnsi="Times New Roman" w:cs="Times New Roman"/>
        </w:rPr>
      </w:pPr>
    </w:p>
    <w:p w:rsidR="0081272F" w:rsidRDefault="0081272F" w:rsidP="0081272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Муравьёва В. Д.</w:t>
      </w:r>
    </w:p>
    <w:p w:rsidR="0081272F" w:rsidRDefault="0081272F" w:rsidP="0081272F">
      <w:pPr>
        <w:rPr>
          <w:rFonts w:ascii="Times New Roman" w:hAnsi="Times New Roman" w:cs="Times New Roman"/>
        </w:rPr>
      </w:pPr>
    </w:p>
    <w:p w:rsidR="000C4D34" w:rsidRPr="0081272F" w:rsidRDefault="000C4D34" w:rsidP="0081272F">
      <w:pPr>
        <w:rPr>
          <w:rFonts w:ascii="Times New Roman" w:hAnsi="Times New Roman" w:cs="Times New Roman"/>
        </w:rPr>
        <w:sectPr w:rsidR="000C4D34" w:rsidRPr="0081272F" w:rsidSect="000C4D3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C4D34" w:rsidRPr="000C4D34" w:rsidRDefault="000C4D34" w:rsidP="00812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распоряжению </w:t>
      </w:r>
    </w:p>
    <w:p w:rsidR="000C4D34" w:rsidRPr="000C4D34" w:rsidRDefault="000C4D34" w:rsidP="000C4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127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Хохол-Тростянского</w:t>
      </w: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C4D34" w:rsidRPr="0081272F" w:rsidRDefault="000C4D34" w:rsidP="00812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81272F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</w:t>
      </w: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</w:t>
      </w:r>
      <w:r w:rsidR="0081272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C4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81272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0C4D3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0C4D34" w:rsidRPr="000C4D34" w:rsidRDefault="000C4D34" w:rsidP="000C4D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СХЕМА</w:t>
      </w:r>
    </w:p>
    <w:p w:rsidR="000C4D34" w:rsidRPr="000C4D34" w:rsidRDefault="000C4D34" w:rsidP="000C4D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0C4D34" w:rsidRDefault="000C4D34" w:rsidP="000C4D34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«УСТАНОВЛЕНИЕ ПУБЛИЧНОГО СЕРВИТУТА В ОТНОШЕНИИ ЗЕМЕЛЬНЫХ УЧАСТКОВ В ГРАНИЦАХ </w:t>
      </w:r>
      <w:proofErr w:type="gramStart"/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ПОЛОС ОТВОДА АВТОМОБИЛЬНЫХ ДОРОГ МЕСТНОГО ЗНАЧЕНИЯ ПОСЕЛЕНИЯ</w:t>
      </w:r>
      <w:proofErr w:type="gramEnd"/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ЦЕЛЯХ ПРОКЛАДКИ, ПЕРЕНОСА, ПЕРЕУСТРОЙС</w:t>
      </w:r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0C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 ИНЖЕНЕРНЫХ КОММУНИКАЦИЙ, ИХ ЭКСПЛУАТАЦИИ»</w:t>
      </w:r>
    </w:p>
    <w:p w:rsidR="000C4D34" w:rsidRPr="000C4D34" w:rsidRDefault="000C4D34" w:rsidP="000C4D34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3A57" w:rsidRPr="00841235" w:rsidRDefault="002F25A2" w:rsidP="000C4D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C4D34" w:rsidRPr="00841235" w:rsidTr="002F25A2">
        <w:tc>
          <w:tcPr>
            <w:tcW w:w="959" w:type="dxa"/>
          </w:tcPr>
          <w:p w:rsidR="000C4D34" w:rsidRPr="00841235" w:rsidRDefault="000C4D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C4D34" w:rsidRPr="00841235" w:rsidRDefault="000C4D3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C4D34" w:rsidRPr="00B643F6" w:rsidRDefault="000C4D34" w:rsidP="0035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1272F">
              <w:rPr>
                <w:rFonts w:ascii="Times New Roman" w:hAnsi="Times New Roman" w:cs="Times New Roman"/>
                <w:sz w:val="24"/>
                <w:szCs w:val="24"/>
              </w:rPr>
              <w:t>Хохол-Тростянского</w:t>
            </w:r>
            <w:r w:rsidRPr="00501D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01DA7">
              <w:rPr>
                <w:rFonts w:ascii="Times New Roman" w:hAnsi="Times New Roman" w:cs="Times New Roman"/>
                <w:sz w:val="24"/>
                <w:szCs w:val="24"/>
              </w:rPr>
              <w:t>Острогожского</w:t>
            </w:r>
            <w:proofErr w:type="spellEnd"/>
            <w:r w:rsidRPr="00501DA7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501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1DA7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Воронежской области </w:t>
            </w:r>
          </w:p>
        </w:tc>
      </w:tr>
      <w:tr w:rsidR="000C4D34" w:rsidRPr="00841235" w:rsidTr="002F25A2">
        <w:tc>
          <w:tcPr>
            <w:tcW w:w="959" w:type="dxa"/>
          </w:tcPr>
          <w:p w:rsidR="000C4D34" w:rsidRPr="00841235" w:rsidRDefault="000C4D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C4D34" w:rsidRPr="00841235" w:rsidRDefault="000C4D34" w:rsidP="000C4D3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C4D34" w:rsidRPr="00B643F6" w:rsidRDefault="000C4D34" w:rsidP="0081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F6">
              <w:rPr>
                <w:rFonts w:ascii="Times New Roman" w:hAnsi="Times New Roman" w:cs="Times New Roman"/>
                <w:sz w:val="24"/>
                <w:szCs w:val="24"/>
              </w:rPr>
              <w:t>364010001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0009</w:t>
            </w:r>
            <w:r w:rsidR="0081272F">
              <w:rPr>
                <w:rFonts w:ascii="Times New Roman" w:hAnsi="Times New Roman" w:cs="Times New Roman"/>
                <w:sz w:val="24"/>
                <w:szCs w:val="24"/>
              </w:rPr>
              <w:t>75298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41235" w:rsidRDefault="00FA1D7A" w:rsidP="00DF72FE">
            <w:pPr>
              <w:pStyle w:val="ConsPlusNormal"/>
              <w:jc w:val="both"/>
            </w:pPr>
            <w:r w:rsidRPr="00841235"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41235" w:rsidRPr="00841235" w:rsidRDefault="00841235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41235" w:rsidRPr="00841235" w:rsidRDefault="00841235" w:rsidP="00CD2124">
            <w:pPr>
              <w:pStyle w:val="ConsPlusNormal"/>
              <w:jc w:val="both"/>
            </w:pPr>
            <w:r w:rsidRPr="00841235"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841235" w:rsidRDefault="00083A57" w:rsidP="000C4D3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841235" w:rsidRDefault="000C4D34" w:rsidP="0081272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proofErr w:type="gramStart"/>
            <w:r w:rsidRPr="000C4D34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1272F">
              <w:rPr>
                <w:rFonts w:ascii="Times New Roman" w:hAnsi="Times New Roman" w:cs="Times New Roman"/>
              </w:rPr>
              <w:t>Хохол-Тростянского</w:t>
            </w:r>
            <w:r w:rsidRPr="000C4D34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C4D34">
              <w:rPr>
                <w:rFonts w:ascii="Times New Roman" w:hAnsi="Times New Roman" w:cs="Times New Roman"/>
              </w:rPr>
              <w:t>Острогожского</w:t>
            </w:r>
            <w:proofErr w:type="spellEnd"/>
            <w:r w:rsidRPr="000C4D34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81272F">
              <w:rPr>
                <w:rFonts w:ascii="Times New Roman" w:hAnsi="Times New Roman" w:cs="Times New Roman"/>
              </w:rPr>
              <w:t>22</w:t>
            </w:r>
            <w:r w:rsidRPr="000C4D34">
              <w:rPr>
                <w:rFonts w:ascii="Times New Roman" w:hAnsi="Times New Roman" w:cs="Times New Roman"/>
              </w:rPr>
              <w:t xml:space="preserve">.01.2016 г. № </w:t>
            </w:r>
            <w:r w:rsidR="0081272F">
              <w:rPr>
                <w:rFonts w:ascii="Times New Roman" w:hAnsi="Times New Roman" w:cs="Times New Roman"/>
              </w:rPr>
              <w:t>20</w:t>
            </w:r>
            <w:r w:rsidRPr="000C4D34">
              <w:rPr>
                <w:rFonts w:ascii="Times New Roman" w:hAnsi="Times New Roman" w:cs="Times New Roman"/>
              </w:rPr>
              <w:t xml:space="preserve"> «Об утверждении адм</w:t>
            </w:r>
            <w:r w:rsidRPr="000C4D34">
              <w:rPr>
                <w:rFonts w:ascii="Times New Roman" w:hAnsi="Times New Roman" w:cs="Times New Roman"/>
              </w:rPr>
              <w:t>и</w:t>
            </w:r>
            <w:r w:rsidRPr="000C4D34">
              <w:rPr>
                <w:rFonts w:ascii="Times New Roman" w:hAnsi="Times New Roman" w:cs="Times New Roman"/>
              </w:rPr>
              <w:t>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</w:t>
            </w:r>
            <w:r w:rsidRPr="000C4D34">
              <w:rPr>
                <w:rFonts w:ascii="Times New Roman" w:hAnsi="Times New Roman" w:cs="Times New Roman"/>
              </w:rPr>
              <w:t>ь</w:t>
            </w:r>
            <w:r w:rsidRPr="000C4D34">
              <w:rPr>
                <w:rFonts w:ascii="Times New Roman" w:hAnsi="Times New Roman" w:cs="Times New Roman"/>
              </w:rPr>
              <w:t>ных дорог местного значения поселения, в целях прокладки, переноса, переустройства и</w:t>
            </w:r>
            <w:r w:rsidRPr="000C4D34">
              <w:rPr>
                <w:rFonts w:ascii="Times New Roman" w:hAnsi="Times New Roman" w:cs="Times New Roman"/>
              </w:rPr>
              <w:t>н</w:t>
            </w:r>
            <w:r w:rsidRPr="000C4D34">
              <w:rPr>
                <w:rFonts w:ascii="Times New Roman" w:hAnsi="Times New Roman" w:cs="Times New Roman"/>
              </w:rPr>
              <w:t>женерных коммуникаций, их эксплуатации на условиях публичного сервитута» (в редакции</w:t>
            </w:r>
            <w:r w:rsidR="0081272F">
              <w:rPr>
                <w:rFonts w:ascii="Times New Roman" w:hAnsi="Times New Roman" w:cs="Times New Roman"/>
              </w:rPr>
              <w:t xml:space="preserve"> постановления </w:t>
            </w:r>
            <w:r w:rsidRPr="000C4D34">
              <w:rPr>
                <w:rFonts w:ascii="Times New Roman" w:hAnsi="Times New Roman" w:cs="Times New Roman"/>
              </w:rPr>
              <w:t xml:space="preserve">от </w:t>
            </w:r>
            <w:r w:rsidR="0081272F">
              <w:rPr>
                <w:rFonts w:ascii="Times New Roman" w:hAnsi="Times New Roman" w:cs="Times New Roman"/>
              </w:rPr>
              <w:t>11.04</w:t>
            </w:r>
            <w:r w:rsidRPr="000C4D34">
              <w:rPr>
                <w:rFonts w:ascii="Times New Roman" w:hAnsi="Times New Roman" w:cs="Times New Roman"/>
              </w:rPr>
              <w:t>.2016 г. №</w:t>
            </w:r>
            <w:r w:rsidR="0081272F">
              <w:rPr>
                <w:rFonts w:ascii="Times New Roman" w:hAnsi="Times New Roman" w:cs="Times New Roman"/>
              </w:rPr>
              <w:t xml:space="preserve"> 48</w:t>
            </w:r>
            <w:r w:rsidRPr="000C4D34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841235" w:rsidRPr="00841235" w:rsidTr="0081272F">
        <w:trPr>
          <w:trHeight w:val="255"/>
        </w:trPr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4123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412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84123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841235" w:rsidRDefault="00083A57" w:rsidP="000C4D3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8629F4" w:rsidRPr="00841235" w:rsidRDefault="008629F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6E4E03" w:rsidRPr="0084123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841235" w:rsidRDefault="008629F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6E4E03" w:rsidRPr="0084123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841235">
              <w:rPr>
                <w:rFonts w:ascii="Times New Roman" w:hAnsi="Times New Roman" w:cs="Times New Roman"/>
              </w:rPr>
              <w:t xml:space="preserve"> в МФЦ</w:t>
            </w:r>
            <w:r w:rsidR="0070015D" w:rsidRPr="00841235">
              <w:rPr>
                <w:rFonts w:ascii="Times New Roman" w:hAnsi="Times New Roman" w:cs="Times New Roman"/>
              </w:rPr>
              <w:t>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841235" w:rsidRDefault="007001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BD28FA" w:rsidRPr="0084123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84123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81272F" w:rsidRDefault="008D4067" w:rsidP="0081272F">
      <w:pPr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</w:rPr>
        <w:br w:type="page"/>
      </w:r>
      <w:r w:rsidR="002F25A2" w:rsidRPr="0081272F">
        <w:rPr>
          <w:rFonts w:ascii="Times New Roman" w:hAnsi="Times New Roman" w:cs="Times New Roman"/>
          <w:b/>
        </w:rPr>
        <w:lastRenderedPageBreak/>
        <w:t>РАЗДЕЛ 2. «ОБЩИЕ СВЕДЕНИЯ О «ПОДУСЛУГАХ»</w:t>
      </w:r>
    </w:p>
    <w:tbl>
      <w:tblPr>
        <w:tblStyle w:val="a3"/>
        <w:tblW w:w="15436" w:type="dxa"/>
        <w:tblLayout w:type="fixed"/>
        <w:tblLook w:val="04A0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841235" w:rsidRPr="00841235" w:rsidTr="00841235">
        <w:trPr>
          <w:gridAfter w:val="1"/>
          <w:wAfter w:w="19" w:type="dxa"/>
        </w:trPr>
        <w:tc>
          <w:tcPr>
            <w:tcW w:w="2943" w:type="dxa"/>
            <w:gridSpan w:val="2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прио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gridSpan w:val="3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обр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щения за получением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лучения результата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418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личие пл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пошл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841235" w:rsidRPr="00841235" w:rsidRDefault="0084123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Рекв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зиты НПА, явля</w:t>
            </w:r>
            <w:r w:rsidRPr="00841235">
              <w:rPr>
                <w:rFonts w:ascii="Times New Roman" w:hAnsi="Times New Roman" w:cs="Times New Roman"/>
                <w:b/>
              </w:rPr>
              <w:t>ю</w:t>
            </w:r>
            <w:r w:rsidRPr="00841235">
              <w:rPr>
                <w:rFonts w:ascii="Times New Roman" w:hAnsi="Times New Roman" w:cs="Times New Roman"/>
                <w:b/>
              </w:rPr>
              <w:t>щегося осн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ванием для взим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пошл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70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41235" w:rsidRPr="00841235" w:rsidTr="00841235">
        <w:tc>
          <w:tcPr>
            <w:tcW w:w="15436" w:type="dxa"/>
            <w:gridSpan w:val="12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841235">
              <w:rPr>
                <w:rFonts w:ascii="Times New Roman" w:hAnsi="Times New Roman" w:cs="Times New Roman"/>
                <w:b/>
              </w:rPr>
              <w:t>»</w:t>
            </w:r>
            <w:r w:rsidRPr="00841235">
              <w:rPr>
                <w:rFonts w:ascii="Times New Roman" w:hAnsi="Times New Roman" w:cs="Times New Roman"/>
                <w:b/>
              </w:rPr>
              <w:t xml:space="preserve">: </w:t>
            </w:r>
            <w:r w:rsidR="00FA1D7A" w:rsidRPr="00841235">
              <w:rPr>
                <w:rFonts w:ascii="Times New Roman" w:hAnsi="Times New Roman" w:cs="Times New Roman"/>
                <w:b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DF28F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сведения, предоста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ленные в заявлении и документах, не соотве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ствуют цели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установление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на зая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земельных уч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стках невозможно;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нарушение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 xml:space="preserve">ленных порядка </w:t>
            </w:r>
            <w:r w:rsidRPr="00841235">
              <w:rPr>
                <w:rFonts w:ascii="Times New Roman" w:hAnsi="Times New Roman" w:cs="Times New Roman"/>
              </w:rPr>
              <w:lastRenderedPageBreak/>
              <w:t>подачи заявления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сервитута или 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бований к составу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кументов, прилагаемых к заявлению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сервитута;</w:t>
            </w:r>
          </w:p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несоответствие де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тельности, которая 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ществляется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и для обеспечения которой необходимо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ние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тута, требованиям те</w:t>
            </w:r>
            <w:r w:rsidRPr="00841235">
              <w:rPr>
                <w:rFonts w:ascii="Times New Roman" w:hAnsi="Times New Roman" w:cs="Times New Roman"/>
              </w:rPr>
              <w:t>х</w:t>
            </w:r>
            <w:r w:rsidRPr="00841235">
              <w:rPr>
                <w:rFonts w:ascii="Times New Roman" w:hAnsi="Times New Roman" w:cs="Times New Roman"/>
              </w:rPr>
              <w:t>нических регламентов, федеральных законов и (или) иных нормати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ных правовых актов Российской Федерации</w:t>
            </w:r>
          </w:p>
        </w:tc>
        <w:tc>
          <w:tcPr>
            <w:tcW w:w="1134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0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 на бумажном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бумажном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через Портал государственных 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  <w:p w:rsidR="00BD28FA" w:rsidRPr="00841235" w:rsidRDefault="00AB79B2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 xml:space="preserve">тал </w:t>
            </w:r>
            <w:r w:rsidRPr="00841235">
              <w:rPr>
                <w:rFonts w:ascii="Times New Roman" w:hAnsi="Times New Roman" w:cs="Times New Roman"/>
              </w:rPr>
              <w:lastRenderedPageBreak/>
              <w:t>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венных 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в виде бумажного документа, непосредственно при личном обращ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бумажного документа,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="00841235">
              <w:rPr>
                <w:rFonts w:ascii="Times New Roman" w:hAnsi="Times New Roman" w:cs="Times New Roman"/>
              </w:rPr>
              <w:t>средством почтового отправления</w:t>
            </w:r>
          </w:p>
          <w:p w:rsidR="00BD28FA" w:rsidRPr="00841235" w:rsidRDefault="00BD28FA" w:rsidP="00841235">
            <w:pPr>
              <w:rPr>
                <w:rFonts w:ascii="Times New Roman" w:hAnsi="Times New Roman" w:cs="Times New Roman"/>
              </w:rPr>
            </w:pPr>
          </w:p>
        </w:tc>
      </w:tr>
    </w:tbl>
    <w:p w:rsidR="00C95E22" w:rsidRPr="0084123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84123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84123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84123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841235" w:rsidRDefault="00505D72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E7CAF" w:rsidRPr="00841235" w:rsidRDefault="008A60E5" w:rsidP="000C4D3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1861"/>
        <w:gridCol w:w="1958"/>
        <w:gridCol w:w="2552"/>
        <w:gridCol w:w="1701"/>
        <w:gridCol w:w="1843"/>
        <w:gridCol w:w="1843"/>
        <w:gridCol w:w="3002"/>
      </w:tblGrid>
      <w:tr w:rsidR="00841235" w:rsidRPr="00841235" w:rsidTr="00841235">
        <w:tc>
          <w:tcPr>
            <w:tcW w:w="657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58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тверждающий правомочие заявителя соотве</w:t>
            </w:r>
            <w:r w:rsidRPr="00841235">
              <w:rPr>
                <w:rFonts w:ascii="Times New Roman" w:hAnsi="Times New Roman" w:cs="Times New Roman"/>
                <w:b/>
              </w:rPr>
              <w:t>т</w:t>
            </w:r>
            <w:r w:rsidRPr="00841235">
              <w:rPr>
                <w:rFonts w:ascii="Times New Roman" w:hAnsi="Times New Roman" w:cs="Times New Roman"/>
                <w:b/>
              </w:rPr>
              <w:t>ствующей кат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гории на пол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тегории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во</w:t>
            </w:r>
            <w:r w:rsidRPr="00841235">
              <w:rPr>
                <w:rFonts w:ascii="Times New Roman" w:hAnsi="Times New Roman" w:cs="Times New Roman"/>
                <w:b/>
              </w:rPr>
              <w:t>з</w:t>
            </w:r>
            <w:r w:rsidRPr="00841235">
              <w:rPr>
                <w:rFonts w:ascii="Times New Roman" w:hAnsi="Times New Roman" w:cs="Times New Roman"/>
                <w:b/>
              </w:rPr>
              <w:t>можности подачи заявл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на пр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представит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лями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Исчерпыва</w:t>
            </w:r>
            <w:r w:rsidRPr="00841235">
              <w:rPr>
                <w:rFonts w:ascii="Times New Roman" w:hAnsi="Times New Roman" w:cs="Times New Roman"/>
                <w:b/>
              </w:rPr>
              <w:t>ю</w:t>
            </w:r>
            <w:r w:rsidRPr="0084123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300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требования к документу, подтве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ждающему право подачи заявления от имени заяв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841235" w:rsidRPr="00841235" w:rsidTr="00841235">
        <w:tc>
          <w:tcPr>
            <w:tcW w:w="657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84123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6404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1861"/>
        <w:gridCol w:w="1984"/>
        <w:gridCol w:w="2552"/>
        <w:gridCol w:w="1701"/>
        <w:gridCol w:w="1843"/>
        <w:gridCol w:w="1843"/>
        <w:gridCol w:w="2976"/>
      </w:tblGrid>
      <w:tr w:rsidR="00841235" w:rsidRPr="00841235" w:rsidTr="00841235">
        <w:trPr>
          <w:trHeight w:val="643"/>
        </w:trPr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Ф</w:t>
            </w:r>
            <w:r w:rsidR="006404EF" w:rsidRPr="00841235">
              <w:rPr>
                <w:rFonts w:ascii="Times New Roman" w:hAnsi="Times New Roman" w:cs="Times New Roman"/>
              </w:rPr>
              <w:t xml:space="preserve">изические лица </w:t>
            </w:r>
          </w:p>
        </w:tc>
        <w:tc>
          <w:tcPr>
            <w:tcW w:w="1984" w:type="dxa"/>
            <w:vMerge w:val="restart"/>
          </w:tcPr>
          <w:p w:rsidR="006404EF" w:rsidRPr="00841235" w:rsidRDefault="00196EC2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  <w:vMerge w:val="restart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за</w:t>
            </w:r>
            <w:r w:rsidR="006404EF" w:rsidRPr="00841235">
              <w:rPr>
                <w:rFonts w:ascii="Times New Roman" w:hAnsi="Times New Roman" w:cs="Times New Roman"/>
              </w:rPr>
              <w:t>я</w:t>
            </w:r>
            <w:r w:rsidR="006404EF" w:rsidRPr="00841235">
              <w:rPr>
                <w:rFonts w:ascii="Times New Roman" w:hAnsi="Times New Roman" w:cs="Times New Roman"/>
              </w:rPr>
              <w:t>вителя на основ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предо</w:t>
            </w:r>
            <w:r w:rsidR="006404EF" w:rsidRPr="00841235">
              <w:rPr>
                <w:rFonts w:ascii="Times New Roman" w:hAnsi="Times New Roman" w:cs="Times New Roman"/>
              </w:rPr>
              <w:t>с</w:t>
            </w:r>
            <w:r w:rsidR="006404EF" w:rsidRPr="00841235">
              <w:rPr>
                <w:rFonts w:ascii="Times New Roman" w:hAnsi="Times New Roman" w:cs="Times New Roman"/>
              </w:rPr>
              <w:t>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rPr>
          <w:trHeight w:val="643"/>
        </w:trPr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404EF" w:rsidRPr="00841235" w:rsidRDefault="006404EF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должна быть выдана от имени заявителя и подписана им самим.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 может быть подп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сана также иным лицом,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="006404EF" w:rsidRPr="0084123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6404EF" w:rsidRPr="00841235">
              <w:rPr>
                <w:rFonts w:ascii="Times New Roman" w:hAnsi="Times New Roman" w:cs="Times New Roman"/>
              </w:rPr>
              <w:t xml:space="preserve"> если эти полномочия пред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смотрены основной довере</w:t>
            </w:r>
            <w:r w:rsidR="006404EF" w:rsidRPr="00841235">
              <w:rPr>
                <w:rFonts w:ascii="Times New Roman" w:hAnsi="Times New Roman" w:cs="Times New Roman"/>
              </w:rPr>
              <w:t>н</w:t>
            </w:r>
            <w:r w:rsidR="006404EF" w:rsidRPr="0084123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необх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димо иметь в виду, что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ренность, в которой не указан срок ее действия,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 xml:space="preserve">тельна в течение одного года с момента ее 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841235" w:rsidRPr="00841235" w:rsidTr="00841235"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 xml:space="preserve">ридические лица </w:t>
            </w: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подтве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ждающий право лица без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 действовать от имени юридическ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го лица (копия р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шения о назначении лица или его избр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стного лица, подготови</w:t>
            </w:r>
            <w:r w:rsidR="006404EF" w:rsidRPr="00841235">
              <w:rPr>
                <w:rFonts w:ascii="Times New Roman" w:hAnsi="Times New Roman" w:cs="Times New Roman"/>
              </w:rPr>
              <w:t>в</w:t>
            </w:r>
            <w:r w:rsidR="006404EF" w:rsidRPr="00841235">
              <w:rPr>
                <w:rFonts w:ascii="Times New Roman" w:hAnsi="Times New Roman" w:cs="Times New Roman"/>
              </w:rPr>
              <w:t>шего документ, дату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ставления документа; информацию о праве физического лица действ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за</w:t>
            </w:r>
            <w:r w:rsidR="006404EF" w:rsidRPr="00841235">
              <w:rPr>
                <w:rFonts w:ascii="Times New Roman" w:hAnsi="Times New Roman" w:cs="Times New Roman"/>
              </w:rPr>
              <w:t>я</w:t>
            </w:r>
            <w:r w:rsidR="006404EF" w:rsidRPr="00841235">
              <w:rPr>
                <w:rFonts w:ascii="Times New Roman" w:hAnsi="Times New Roman" w:cs="Times New Roman"/>
              </w:rPr>
              <w:t>вителя на основ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предо</w:t>
            </w:r>
            <w:r w:rsidR="006404EF" w:rsidRPr="00841235">
              <w:rPr>
                <w:rFonts w:ascii="Times New Roman" w:hAnsi="Times New Roman" w:cs="Times New Roman"/>
              </w:rPr>
              <w:t>с</w:t>
            </w:r>
            <w:r w:rsidR="006404EF" w:rsidRPr="00841235">
              <w:rPr>
                <w:rFonts w:ascii="Times New Roman" w:hAnsi="Times New Roman" w:cs="Times New Roman"/>
              </w:rPr>
              <w:t>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4E7CAF" w:rsidRPr="00841235" w:rsidRDefault="004E7CAF" w:rsidP="008B7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FFA" w:rsidRPr="00841235" w:rsidRDefault="00841235" w:rsidP="000C4D3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</w:t>
            </w:r>
            <w:r w:rsidR="00043FFA" w:rsidRPr="0084123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84123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841235" w:rsidRDefault="00D1064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841235" w:rsidRDefault="00D31907" w:rsidP="000C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(ша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докуме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FB67BA">
        <w:tc>
          <w:tcPr>
            <w:tcW w:w="15417" w:type="dxa"/>
            <w:gridSpan w:val="8"/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96EC2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D10649" w:rsidRDefault="00043FFA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</w:t>
            </w:r>
            <w:r w:rsidR="00D10649">
              <w:rPr>
                <w:rFonts w:ascii="Times New Roman" w:hAnsi="Times New Roman" w:cs="Times New Roman"/>
              </w:rPr>
              <w:t xml:space="preserve"> на оказание у</w:t>
            </w:r>
            <w:r w:rsidR="00D10649">
              <w:rPr>
                <w:rFonts w:ascii="Times New Roman" w:hAnsi="Times New Roman" w:cs="Times New Roman"/>
              </w:rPr>
              <w:t>с</w:t>
            </w:r>
            <w:r w:rsidR="00D10649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2835" w:type="dxa"/>
          </w:tcPr>
          <w:p w:rsidR="00043FFA" w:rsidRPr="00841235" w:rsidRDefault="00A46527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</w:t>
            </w:r>
            <w:r w:rsidR="00F55AF5" w:rsidRPr="0084123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841235" w:rsidRDefault="00F55AF5" w:rsidP="007E3607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</w:t>
            </w:r>
            <w:r w:rsidR="000C4D34">
              <w:rPr>
                <w:rFonts w:ascii="Times New Roman" w:hAnsi="Times New Roman" w:cs="Times New Roman"/>
              </w:rPr>
              <w:t>1</w:t>
            </w:r>
          </w:p>
        </w:tc>
      </w:tr>
      <w:tr w:rsidR="00841235" w:rsidRPr="00841235" w:rsidTr="00FB67BA">
        <w:tc>
          <w:tcPr>
            <w:tcW w:w="651" w:type="dxa"/>
          </w:tcPr>
          <w:p w:rsidR="00CF14D8" w:rsidRPr="00D10649" w:rsidRDefault="00CF14D8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F14D8" w:rsidRPr="00841235" w:rsidRDefault="00A46527" w:rsidP="00D10649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Документ</w:t>
            </w:r>
            <w:r w:rsidR="0013008C" w:rsidRPr="00841235">
              <w:rPr>
                <w:rFonts w:ascii="Times New Roman" w:hAnsi="Times New Roman" w:cs="Times New Roman"/>
              </w:rPr>
              <w:t>, удостов</w:t>
            </w:r>
            <w:r w:rsidR="0013008C" w:rsidRPr="00841235">
              <w:rPr>
                <w:rFonts w:ascii="Times New Roman" w:hAnsi="Times New Roman" w:cs="Times New Roman"/>
              </w:rPr>
              <w:t>е</w:t>
            </w:r>
            <w:r w:rsidR="0013008C" w:rsidRPr="00841235">
              <w:rPr>
                <w:rFonts w:ascii="Times New Roman" w:hAnsi="Times New Roman" w:cs="Times New Roman"/>
              </w:rPr>
              <w:t>ряющий</w:t>
            </w:r>
            <w:r w:rsidRPr="00841235">
              <w:rPr>
                <w:rFonts w:ascii="Times New Roman" w:hAnsi="Times New Roman" w:cs="Times New Roman"/>
              </w:rPr>
              <w:t xml:space="preserve">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ность заяв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835" w:type="dxa"/>
          </w:tcPr>
          <w:p w:rsidR="00CF14D8" w:rsidRPr="00841235" w:rsidRDefault="00CD2124" w:rsidP="00D1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685A" w:rsidRPr="00841235">
              <w:rPr>
                <w:rFonts w:ascii="Times New Roman" w:hAnsi="Times New Roman" w:cs="Times New Roman"/>
              </w:rPr>
              <w:t>п</w:t>
            </w:r>
            <w:r w:rsidR="00A46527" w:rsidRPr="00841235">
              <w:rPr>
                <w:rFonts w:ascii="Times New Roman" w:hAnsi="Times New Roman" w:cs="Times New Roman"/>
              </w:rPr>
              <w:t>а</w:t>
            </w:r>
            <w:r w:rsidR="00D1064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842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841235" w:rsidRDefault="00CF14D8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FB67BA"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D1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Pr="00841235">
              <w:rPr>
                <w:rFonts w:ascii="Times New Roman" w:hAnsi="Times New Roman" w:cs="Times New Roman"/>
              </w:rPr>
              <w:t>удостов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 xml:space="preserve">ряющий права (полномочия) представителя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835" w:type="dxa"/>
          </w:tcPr>
          <w:p w:rsidR="00CD2124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о назначении на должность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обращается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физического лица или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лицо.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земельного участка или кад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стровая выписка об этом земельном участке с об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значением </w:t>
            </w:r>
            <w:proofErr w:type="gramStart"/>
            <w:r w:rsidRPr="00841235">
              <w:rPr>
                <w:rFonts w:ascii="Times New Roman" w:hAnsi="Times New Roman" w:cs="Times New Roman"/>
              </w:rPr>
              <w:t>на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235">
              <w:rPr>
                <w:rFonts w:ascii="Times New Roman" w:hAnsi="Times New Roman" w:cs="Times New Roman"/>
              </w:rPr>
              <w:t>таких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копии или кадастровой выписке планируемых границ сф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ры действия публичного сервитута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наличии инфо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мации об этом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мельном участке в государственном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дастре недвижимости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полосы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1:500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пересечении инженерными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никациями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полосы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1:2000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расположении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вдоль авт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мобильной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 владельца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 на план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руемое размещение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при проектировании прокла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ки, переносе или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ройстве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 в границах полосы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договоры, заключенные владельцами инженерных коммуникаций, осущест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ляющими прокладку,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нос, переустройство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и их эксплуатацию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дороги, с владел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цем автомобильной дороги, с техническими требов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ниями и условиями, по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 xml:space="preserve">лежащими обязательному исполнению </w:t>
            </w:r>
            <w:r w:rsidRPr="00841235">
              <w:rPr>
                <w:rFonts w:ascii="Times New Roman" w:hAnsi="Times New Roman" w:cs="Times New Roman"/>
              </w:rPr>
              <w:lastRenderedPageBreak/>
              <w:t>владельцами таких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841235" w:rsidRDefault="006C706E" w:rsidP="008B7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06E" w:rsidRPr="0084123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841235" w:rsidRDefault="00A87EF7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D31907" w:rsidRPr="00841235" w:rsidRDefault="00DF72FE" w:rsidP="000C4D3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396" w:type="dxa"/>
        <w:tblLayout w:type="fixed"/>
        <w:tblLook w:val="04A0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CD2124" w:rsidRPr="00841235" w:rsidTr="00CD2124">
        <w:tc>
          <w:tcPr>
            <w:tcW w:w="1668" w:type="dxa"/>
          </w:tcPr>
          <w:p w:rsidR="00CD2124" w:rsidRPr="00BD0FB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документа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рамках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841235" w:rsidRPr="00841235" w:rsidTr="00CD2124">
        <w:tc>
          <w:tcPr>
            <w:tcW w:w="166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rPr>
          <w:trHeight w:val="549"/>
        </w:trPr>
        <w:tc>
          <w:tcPr>
            <w:tcW w:w="15396" w:type="dxa"/>
            <w:gridSpan w:val="9"/>
          </w:tcPr>
          <w:p w:rsidR="00D31907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1165C0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D10649" w:rsidRPr="00841235" w:rsidTr="00CD2124">
        <w:tc>
          <w:tcPr>
            <w:tcW w:w="1668" w:type="dxa"/>
          </w:tcPr>
          <w:p w:rsidR="00D10649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10649" w:rsidRPr="00841235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84123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84123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F2A4B" w:rsidRPr="00841235" w:rsidRDefault="00DF72FE" w:rsidP="000C4D3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275"/>
      </w:tblGrid>
      <w:tr w:rsidR="00841235" w:rsidRPr="00841235" w:rsidTr="00CD2124">
        <w:tc>
          <w:tcPr>
            <w:tcW w:w="534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841235" w:rsidRDefault="00A83585" w:rsidP="000C4D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менту/документам, являющимся результатом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1235">
              <w:rPr>
                <w:rFonts w:ascii="Times New Roman" w:hAnsi="Times New Roman" w:cs="Times New Roman"/>
                <w:b/>
              </w:rPr>
              <w:t>Характерист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отрицател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мента/ документов, 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документа/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лем результатов</w:t>
            </w:r>
          </w:p>
        </w:tc>
      </w:tr>
      <w:tr w:rsidR="00841235" w:rsidRPr="00841235" w:rsidTr="00CD2124">
        <w:tc>
          <w:tcPr>
            <w:tcW w:w="534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841235" w:rsidRPr="00841235" w:rsidTr="00CD2124">
        <w:tc>
          <w:tcPr>
            <w:tcW w:w="534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c>
          <w:tcPr>
            <w:tcW w:w="15417" w:type="dxa"/>
            <w:gridSpan w:val="9"/>
          </w:tcPr>
          <w:p w:rsidR="004F2A4B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841235">
              <w:rPr>
                <w:rFonts w:ascii="Times New Roman" w:hAnsi="Times New Roman" w:cs="Times New Roman"/>
                <w:b/>
              </w:rPr>
              <w:t>»:</w:t>
            </w:r>
            <w:r w:rsidR="00A25B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Постановление администр</w:t>
            </w:r>
            <w:r w:rsidRPr="00841235">
              <w:t>а</w:t>
            </w:r>
            <w:r w:rsidRPr="00841235">
              <w:t>ции об установлении пу</w:t>
            </w:r>
            <w:r w:rsidRPr="00841235">
              <w:t>б</w:t>
            </w:r>
            <w:r w:rsidRPr="00841235">
              <w:t>личного сервитута в отн</w:t>
            </w:r>
            <w:r w:rsidRPr="00841235">
              <w:t>о</w:t>
            </w:r>
            <w:r w:rsidRPr="00841235">
              <w:t>шении земельных участков в границах полос отвода авт</w:t>
            </w:r>
            <w:r w:rsidRPr="00841235">
              <w:t>о</w:t>
            </w:r>
            <w:r w:rsidRPr="00841235">
              <w:t>мобильных дорог местного значения поселения в целях прокладки, переноса, пер</w:t>
            </w:r>
            <w:r w:rsidRPr="00841235">
              <w:t>е</w:t>
            </w:r>
            <w:r w:rsidRPr="00841235">
              <w:t>устройства инженерных коммуникаций, их эксплу</w:t>
            </w:r>
            <w:r w:rsidRPr="00841235">
              <w:t>а</w:t>
            </w:r>
            <w:r w:rsidRPr="00841235">
              <w:t>тации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C4D34" w:rsidRDefault="000C4D34" w:rsidP="00CD2124">
            <w:pPr>
              <w:jc w:val="both"/>
              <w:rPr>
                <w:rFonts w:ascii="Times New Roman" w:hAnsi="Times New Roman" w:cs="Times New Roman"/>
              </w:rPr>
            </w:pPr>
          </w:p>
          <w:p w:rsidR="00CD2124" w:rsidRPr="000C4D34" w:rsidRDefault="00CD2124" w:rsidP="000C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предо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Решение об отказе в предо</w:t>
            </w:r>
            <w:r w:rsidRPr="00841235">
              <w:t>с</w:t>
            </w:r>
            <w:r w:rsidRPr="00841235">
              <w:t>тавлении муниципальной услуги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предо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A83585" w:rsidRPr="00841235" w:rsidRDefault="00DF72FE" w:rsidP="000C4D3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Сроки исполн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Исполнитель пр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841235">
              <w:rPr>
                <w:rFonts w:ascii="Times New Roman" w:hAnsi="Times New Roman" w:cs="Times New Roman"/>
                <w:b/>
              </w:rPr>
              <w:t>ы</w:t>
            </w:r>
            <w:r w:rsidRPr="0084123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A83585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841235">
              <w:rPr>
                <w:rFonts w:ascii="Times New Roman" w:hAnsi="Times New Roman" w:cs="Times New Roman"/>
                <w:b/>
              </w:rPr>
              <w:t>»:</w:t>
            </w:r>
            <w:r w:rsidR="005B7191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E3767E" w:rsidRPr="00841235" w:rsidRDefault="003533BF" w:rsidP="00123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841235">
              <w:rPr>
                <w:rFonts w:ascii="Times New Roman" w:hAnsi="Times New Roman" w:cs="Times New Roman"/>
                <w:b/>
              </w:rPr>
              <w:t>Наименован</w:t>
            </w:r>
            <w:r w:rsidR="005B7191" w:rsidRPr="0084123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841235">
              <w:rPr>
                <w:rFonts w:ascii="Times New Roman" w:hAnsi="Times New Roman" w:cs="Times New Roman"/>
                <w:b/>
              </w:rPr>
              <w:t>:</w:t>
            </w:r>
            <w:r w:rsidR="00CD2124">
              <w:t xml:space="preserve"> </w:t>
            </w:r>
            <w:r w:rsidR="00CD2124" w:rsidRPr="00CD2124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237F8" w:rsidRPr="00841235" w:rsidTr="00CD2124">
        <w:trPr>
          <w:trHeight w:val="6860"/>
        </w:trPr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мых к нему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регистрируется заявление с прилагаемыми к нему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ментами. Регистрация заявл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ний должна содержать: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дату получения и регистрац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онный номер заявления;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заявителя, фамилию, имя, отчество (п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следнее - при наличии), его местонахождение и телефон;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сведения о представленных документах (наименование, количество листов);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кадастровые номера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участков, в отношении которых устанавливается пу</w:t>
            </w:r>
            <w:r w:rsidRPr="00841235">
              <w:rPr>
                <w:rFonts w:ascii="Times New Roman" w:hAnsi="Times New Roman" w:cs="Times New Roman"/>
              </w:rPr>
              <w:t>б</w:t>
            </w:r>
            <w:r w:rsidRPr="00841235">
              <w:rPr>
                <w:rFonts w:ascii="Times New Roman" w:hAnsi="Times New Roman" w:cs="Times New Roman"/>
              </w:rPr>
              <w:t>личный сервитут;</w:t>
            </w:r>
          </w:p>
          <w:p w:rsidR="001237F8" w:rsidRPr="00841235" w:rsidRDefault="001237F8" w:rsidP="001237F8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цель установления публичн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сервитута;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ственный за прием и регистрацию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заявителя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7F8" w:rsidRPr="00841235" w:rsidTr="00CD2124">
        <w:trPr>
          <w:trHeight w:val="360"/>
        </w:trPr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</w:t>
            </w:r>
            <w:r w:rsidRPr="00CD2124">
              <w:rPr>
                <w:rFonts w:ascii="Times New Roman" w:hAnsi="Times New Roman" w:cs="Times New Roman"/>
                <w:b/>
              </w:rPr>
              <w:t>тов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Рассмотрение </w:t>
            </w:r>
            <w:r w:rsidRPr="00841235">
              <w:rPr>
                <w:rFonts w:ascii="Times New Roman" w:hAnsi="Times New Roman" w:cs="Times New Roman"/>
              </w:rPr>
              <w:lastRenderedPageBreak/>
              <w:t>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 xml:space="preserve">- устанавливается предмет </w:t>
            </w:r>
            <w:r w:rsidRPr="00841235">
              <w:rPr>
                <w:rFonts w:ascii="Times New Roman" w:hAnsi="Times New Roman" w:cs="Times New Roman"/>
              </w:rPr>
              <w:lastRenderedPageBreak/>
              <w:t>обращения;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проверяется правильность заполнения заявления,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чень документов и информ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цию, содержащуюся в них;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случае если заявителем представлена недостоверная или неполная информация, в течение 3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регистрации заявления готовится и направляется письмо заявителю с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лением об отказе в рассмотр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специалист, </w:t>
            </w:r>
            <w:r w:rsidRPr="00841235">
              <w:rPr>
                <w:rFonts w:ascii="Times New Roman" w:hAnsi="Times New Roman" w:cs="Times New Roman"/>
              </w:rPr>
              <w:lastRenderedPageBreak/>
              <w:t>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Правовое, </w:t>
            </w:r>
            <w:r>
              <w:rPr>
                <w:rFonts w:ascii="Times New Roman" w:hAnsi="Times New Roman" w:cs="Times New Roman"/>
              </w:rPr>
              <w:lastRenderedPageBreak/>
              <w:t>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CD2124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 w:rsidRPr="00461599">
              <w:rPr>
                <w:rFonts w:ascii="Times New Roman" w:hAnsi="Times New Roman" w:cs="Times New Roman"/>
                <w:b/>
              </w:rPr>
              <w:t>Подгот</w:t>
            </w:r>
            <w:r>
              <w:rPr>
                <w:rFonts w:ascii="Times New Roman" w:hAnsi="Times New Roman" w:cs="Times New Roman"/>
                <w:b/>
              </w:rPr>
              <w:t>овка проекта постановления адми</w:t>
            </w:r>
            <w:r w:rsidRPr="00461599">
              <w:rPr>
                <w:rFonts w:ascii="Times New Roman" w:hAnsi="Times New Roman" w:cs="Times New Roman"/>
                <w:b/>
              </w:rPr>
              <w:t>нистрации об установлении публичного сервитута</w:t>
            </w:r>
            <w:r>
              <w:rPr>
                <w:rFonts w:ascii="Times New Roman" w:hAnsi="Times New Roman" w:cs="Times New Roman"/>
                <w:b/>
              </w:rPr>
              <w:t xml:space="preserve"> или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тивированного отказа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 xml:space="preserve">ции либо уведомления о мотивированном </w:t>
            </w:r>
            <w:r w:rsidRPr="00841235">
              <w:rPr>
                <w:rFonts w:ascii="Times New Roman" w:hAnsi="Times New Roman" w:cs="Times New Roman"/>
              </w:rPr>
              <w:lastRenderedPageBreak/>
              <w:t>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готовится проект постано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ления администрации об установлении публичного сервитута в отношении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 в границах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 отвода автомобильных дорог местного значения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селения в целях прокладки, переноса, переустройства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женерных коммуникаций,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передается подготовленный проект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ношении земельных участков в границах полос отвода </w:t>
            </w:r>
            <w:r w:rsidRPr="00841235">
              <w:rPr>
                <w:rFonts w:ascii="Times New Roman" w:hAnsi="Times New Roman" w:cs="Times New Roman"/>
              </w:rPr>
              <w:lastRenderedPageBreak/>
              <w:t>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ройства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никаций, их эксплуатации на подписание главе админис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рации (поселения);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обеспечивается регистрация постановления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публичного сервитута в отношении земельных учас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ков в границах полос отвода автомобильных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 в целях прокладки, переноса,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ройства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-в случае если имеются осн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вания для отказа, готовится мотивированный отказ в пр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1237F8" w:rsidRPr="00841235" w:rsidRDefault="000C4D34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237F8" w:rsidRPr="00841235">
              <w:rPr>
                <w:rFonts w:ascii="Times New Roman" w:hAnsi="Times New Roman" w:cs="Times New Roman"/>
              </w:rPr>
              <w:t xml:space="preserve"> рабочих дней</w:t>
            </w:r>
          </w:p>
        </w:tc>
        <w:tc>
          <w:tcPr>
            <w:tcW w:w="2126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подготовку проекта постановления 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министрации либо уведомления о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тивированном отк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зе в предоставлении муниципальной у</w:t>
            </w:r>
            <w:r w:rsidRPr="00841235">
              <w:rPr>
                <w:rFonts w:ascii="Times New Roman" w:hAnsi="Times New Roman" w:cs="Times New Roman"/>
              </w:rPr>
              <w:t>с</w:t>
            </w:r>
            <w:r w:rsidRPr="0084123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0B348B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7F8">
              <w:rPr>
                <w:rFonts w:ascii="Times New Roman" w:hAnsi="Times New Roman" w:cs="Times New Roman"/>
                <w:b/>
              </w:rPr>
              <w:t>Выдача (направление) заявителю</w:t>
            </w:r>
            <w:r>
              <w:rPr>
                <w:rFonts w:ascii="Times New Roman" w:hAnsi="Times New Roman" w:cs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администрации об установлении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в отн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шении земельных уч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стков в границах полос отвода автомобильных дорог местного знач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 xml:space="preserve">ния поселения в целях прокладки, переноса, </w:t>
            </w:r>
            <w:r w:rsidRPr="00841235">
              <w:rPr>
                <w:rFonts w:ascii="Times New Roman" w:hAnsi="Times New Roman" w:cs="Times New Roman"/>
              </w:rPr>
              <w:lastRenderedPageBreak/>
              <w:t>переустройства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коммуникаций, их эксплуатации либо уведомления о мот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вированном отказе в предоставлении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lastRenderedPageBreak/>
              <w:t>- копия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переус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ройства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 xml:space="preserve">никаций, их эксплуатации, заверенного в установленном порядке, в </w:t>
            </w:r>
            <w:r w:rsidRPr="00841235">
              <w:rPr>
                <w:rFonts w:ascii="Times New Roman" w:hAnsi="Times New Roman" w:cs="Times New Roman"/>
              </w:rPr>
              <w:lastRenderedPageBreak/>
              <w:t>течение одного 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бочего дня с момента прин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тия решения об установлении публичного сервитута напра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ляется по почтовому адресу заявителя, а также в орган, осуществляющий кадастр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вый учет и ведение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венного кадастра недвижим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сти в соответствии с закон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дательством о государстве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ном кадастре недвижимости;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в течение четырех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принятия решения об отказе в предоставлении муниципальной услуги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33" w:rsidRPr="0084123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841235" w:rsidRDefault="00CD2124" w:rsidP="000C4D34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DF72FE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зап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формир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иных документов, нео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ством Росси</w:t>
            </w:r>
            <w:r w:rsidRPr="00841235">
              <w:rPr>
                <w:rFonts w:ascii="Times New Roman" w:hAnsi="Times New Roman" w:cs="Times New Roman"/>
                <w:b/>
              </w:rPr>
              <w:t>й</w:t>
            </w:r>
            <w:r w:rsidRPr="0084123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841235" w:rsidRDefault="009A473A" w:rsidP="00CD2124">
            <w:pPr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4993" w:type="dxa"/>
            <w:gridSpan w:val="7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C591E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9A473A" w:rsidRPr="00841235" w:rsidTr="009A473A">
        <w:tc>
          <w:tcPr>
            <w:tcW w:w="2376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Портал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венных и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841235" w:rsidRDefault="008B7D01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9A473A" w:rsidRPr="0084123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841235">
              <w:rPr>
                <w:rFonts w:ascii="Times New Roman" w:hAnsi="Times New Roman" w:cs="Times New Roman"/>
              </w:rPr>
              <w:t>н</w:t>
            </w:r>
            <w:r w:rsidR="009A473A" w:rsidRPr="0084123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государс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84123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84123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Перечень приложений:</w:t>
      </w:r>
    </w:p>
    <w:p w:rsidR="00883DB0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Приложение 1 (форма заявления)</w:t>
      </w: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841235" w:rsidSect="0081272F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7775FB" w:rsidRPr="0084123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419D7" w:rsidRPr="00841235" w:rsidRDefault="00EF7145" w:rsidP="00241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 </w:t>
      </w:r>
      <w:r w:rsidR="002419D7" w:rsidRPr="00841235">
        <w:rPr>
          <w:rFonts w:ascii="Times New Roman" w:hAnsi="Times New Roman" w:cs="Times New Roman"/>
        </w:rPr>
        <w:t>ФОРМА ЗАЯВЛЕНИЯ</w:t>
      </w:r>
    </w:p>
    <w:p w:rsidR="002419D7" w:rsidRPr="00841235" w:rsidRDefault="002419D7" w:rsidP="00841235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123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822"/>
        <w:gridCol w:w="4536"/>
      </w:tblGrid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(указать наименование уполномоченного орг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на)</w:t>
            </w: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841235">
        <w:rPr>
          <w:rFonts w:ascii="Times New Roman" w:hAnsi="Times New Roman" w:cs="Times New Roman"/>
          <w:b/>
          <w:bCs/>
          <w:spacing w:val="60"/>
        </w:rPr>
        <w:t>ЗАЯВЛЕНИЕ</w:t>
      </w:r>
      <w:r w:rsidRPr="00841235">
        <w:rPr>
          <w:rFonts w:ascii="Times New Roman" w:hAnsi="Times New Roman" w:cs="Times New Roman"/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841235">
        <w:rPr>
          <w:rFonts w:ascii="Times New Roman" w:hAnsi="Times New Roman" w:cs="Times New Roman"/>
          <w:b/>
          <w:bCs/>
        </w:rPr>
        <w:t>о</w:t>
      </w:r>
      <w:r w:rsidRPr="00841235">
        <w:rPr>
          <w:rFonts w:ascii="Times New Roman" w:hAnsi="Times New Roman" w:cs="Times New Roman"/>
          <w:b/>
          <w:bCs/>
        </w:rPr>
        <w:t>кладки, переноса, переустройства инженерных коммуникаций и их эксплуатации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 или физич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ского лица и паспортные данные)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просит установить публичный сервитут в отношении земельного участка в границах полосы отв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 xml:space="preserve">да автомобильной дороги  </w:t>
      </w:r>
    </w:p>
    <w:p w:rsidR="002419D7" w:rsidRPr="00841235" w:rsidRDefault="002419D7" w:rsidP="002419D7">
      <w:pPr>
        <w:pBdr>
          <w:top w:val="single" w:sz="4" w:space="1" w:color="auto"/>
        </w:pBdr>
        <w:ind w:left="3229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(указать наименование автомобильной дороги)</w:t>
      </w:r>
    </w:p>
    <w:p w:rsidR="002419D7" w:rsidRPr="00841235" w:rsidRDefault="007E3607" w:rsidP="007E3607">
      <w:pPr>
        <w:tabs>
          <w:tab w:val="center" w:pos="4724"/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№  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r w:rsidR="002419D7" w:rsidRPr="00841235">
        <w:rPr>
          <w:rFonts w:ascii="Times New Roman" w:hAnsi="Times New Roman" w:cs="Times New Roman"/>
        </w:rPr>
        <w:t>,</w:t>
      </w:r>
      <w:proofErr w:type="gramEnd"/>
      <w:r w:rsidR="002419D7" w:rsidRPr="00841235">
        <w:rPr>
          <w:rFonts w:ascii="Times New Roman" w:hAnsi="Times New Roman" w:cs="Times New Roman"/>
        </w:rPr>
        <w:t xml:space="preserve"> находящегося по адресу: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841235">
        <w:rPr>
          <w:rFonts w:ascii="Times New Roman" w:hAnsi="Times New Roman" w:cs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419D7" w:rsidRPr="00841235" w:rsidRDefault="002419D7" w:rsidP="002419D7">
      <w:pPr>
        <w:tabs>
          <w:tab w:val="right" w:pos="10205"/>
        </w:tabs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ab/>
        <w:t>,</w:t>
      </w:r>
    </w:p>
    <w:p w:rsidR="002419D7" w:rsidRPr="00841235" w:rsidRDefault="002419D7" w:rsidP="002419D7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2419D7" w:rsidRPr="00841235" w:rsidRDefault="002419D7" w:rsidP="002419D7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(далее – Участок), для использования в целях  </w:t>
      </w:r>
    </w:p>
    <w:p w:rsidR="002419D7" w:rsidRPr="00841235" w:rsidRDefault="002419D7" w:rsidP="002419D7">
      <w:pPr>
        <w:pBdr>
          <w:top w:val="single" w:sz="4" w:space="1" w:color="auto"/>
        </w:pBdr>
        <w:ind w:left="479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(вид разрешенного использования)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в границах, указанных в кадастровой карте (плане) Участка, на срок действия</w:t>
      </w:r>
      <w:r w:rsidRPr="0084123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841235" w:rsidRPr="00841235" w:rsidTr="00CD212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2419D7" w:rsidRPr="00841235" w:rsidRDefault="002419D7" w:rsidP="002419D7">
      <w:pPr>
        <w:spacing w:before="12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Местонахождение заявителя  </w:t>
      </w:r>
    </w:p>
    <w:p w:rsidR="002419D7" w:rsidRPr="00841235" w:rsidRDefault="002419D7" w:rsidP="002419D7">
      <w:pPr>
        <w:pBdr>
          <w:top w:val="single" w:sz="4" w:space="1" w:color="auto"/>
        </w:pBdr>
        <w:ind w:left="306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lastRenderedPageBreak/>
        <w:t>(индекс, юридический адрес или адрес места жительства заявит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(индекс, почтовый адрес заявителя)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Телефон и факс (с указанием кода города)  </w:t>
      </w:r>
    </w:p>
    <w:p w:rsidR="002419D7" w:rsidRPr="00841235" w:rsidRDefault="002419D7" w:rsidP="002419D7">
      <w:pPr>
        <w:pBdr>
          <w:top w:val="single" w:sz="4" w:space="1" w:color="auto"/>
        </w:pBdr>
        <w:spacing w:after="120"/>
        <w:ind w:left="4457"/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3487"/>
        <w:gridCol w:w="879"/>
        <w:gridCol w:w="4791"/>
      </w:tblGrid>
      <w:tr w:rsidR="00841235" w:rsidRPr="00841235" w:rsidTr="0084123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(дополнительная информация, указываемая заявителем при подаче заявления)</w:t>
      </w:r>
    </w:p>
    <w:p w:rsidR="002419D7" w:rsidRPr="00841235" w:rsidRDefault="002419D7" w:rsidP="002419D7">
      <w:pPr>
        <w:spacing w:before="6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до</w:t>
      </w:r>
      <w:r w:rsidRPr="00841235">
        <w:rPr>
          <w:rFonts w:ascii="Times New Roman" w:hAnsi="Times New Roman" w:cs="Times New Roman"/>
        </w:rPr>
        <w:t>с</w:t>
      </w:r>
      <w:r w:rsidRPr="00841235">
        <w:rPr>
          <w:rFonts w:ascii="Times New Roman" w:hAnsi="Times New Roman" w:cs="Times New Roman"/>
        </w:rPr>
        <w:t>товерность представленных сведений и документов.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Копию принятого решения прошу направить по адресу:  </w:t>
      </w:r>
    </w:p>
    <w:p w:rsidR="002419D7" w:rsidRPr="00841235" w:rsidRDefault="002419D7" w:rsidP="002419D7">
      <w:pPr>
        <w:pBdr>
          <w:top w:val="single" w:sz="4" w:space="1" w:color="auto"/>
        </w:pBdr>
        <w:ind w:left="5812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(почтовый адрес заявителя)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8647"/>
      </w:tblGrid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(должность, Ф.И.О., подпись)</w:t>
            </w:r>
          </w:p>
        </w:tc>
      </w:tr>
    </w:tbl>
    <w:p w:rsidR="002419D7" w:rsidRPr="00841235" w:rsidRDefault="002419D7" w:rsidP="002419D7">
      <w:pPr>
        <w:ind w:left="8789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419D7" w:rsidRPr="00841235" w:rsidTr="00CD21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t>г</w:t>
            </w:r>
            <w:proofErr w:type="gramEnd"/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EF7145" w:rsidRPr="0084123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841235" w:rsidRDefault="00EF7145" w:rsidP="00DF72FE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F7145" w:rsidRPr="0084123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67" w:rsidRDefault="00581A67" w:rsidP="00D72EBC">
      <w:pPr>
        <w:spacing w:after="0" w:line="240" w:lineRule="auto"/>
      </w:pPr>
      <w:r>
        <w:separator/>
      </w:r>
    </w:p>
  </w:endnote>
  <w:endnote w:type="continuationSeparator" w:id="0">
    <w:p w:rsidR="00581A67" w:rsidRDefault="00581A67" w:rsidP="00D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67" w:rsidRDefault="00581A67" w:rsidP="00D72EBC">
      <w:pPr>
        <w:spacing w:after="0" w:line="240" w:lineRule="auto"/>
      </w:pPr>
      <w:r>
        <w:separator/>
      </w:r>
    </w:p>
  </w:footnote>
  <w:footnote w:type="continuationSeparator" w:id="0">
    <w:p w:rsidR="00581A67" w:rsidRDefault="00581A67" w:rsidP="00D7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A11EE"/>
    <w:rsid w:val="000A1B52"/>
    <w:rsid w:val="000A723F"/>
    <w:rsid w:val="000B40A5"/>
    <w:rsid w:val="000C3183"/>
    <w:rsid w:val="000C4D34"/>
    <w:rsid w:val="001154C7"/>
    <w:rsid w:val="001165C0"/>
    <w:rsid w:val="001237F8"/>
    <w:rsid w:val="0013008C"/>
    <w:rsid w:val="001412EF"/>
    <w:rsid w:val="00143098"/>
    <w:rsid w:val="0014729D"/>
    <w:rsid w:val="00190D59"/>
    <w:rsid w:val="00195875"/>
    <w:rsid w:val="00196EC2"/>
    <w:rsid w:val="001A712D"/>
    <w:rsid w:val="001C591E"/>
    <w:rsid w:val="001D1545"/>
    <w:rsid w:val="00210933"/>
    <w:rsid w:val="002419D7"/>
    <w:rsid w:val="00243F3E"/>
    <w:rsid w:val="00246D39"/>
    <w:rsid w:val="002516BF"/>
    <w:rsid w:val="002648C8"/>
    <w:rsid w:val="0027124F"/>
    <w:rsid w:val="00274B39"/>
    <w:rsid w:val="0027685A"/>
    <w:rsid w:val="00284939"/>
    <w:rsid w:val="002964A7"/>
    <w:rsid w:val="002A53CC"/>
    <w:rsid w:val="002B27D1"/>
    <w:rsid w:val="002B4395"/>
    <w:rsid w:val="002C5AC4"/>
    <w:rsid w:val="002F20CD"/>
    <w:rsid w:val="002F25A2"/>
    <w:rsid w:val="00343504"/>
    <w:rsid w:val="0035068A"/>
    <w:rsid w:val="003517E9"/>
    <w:rsid w:val="003533BF"/>
    <w:rsid w:val="003579F2"/>
    <w:rsid w:val="003760D0"/>
    <w:rsid w:val="003A32DA"/>
    <w:rsid w:val="003C5387"/>
    <w:rsid w:val="003F4C77"/>
    <w:rsid w:val="0040302A"/>
    <w:rsid w:val="00407AC9"/>
    <w:rsid w:val="00424A16"/>
    <w:rsid w:val="00434D55"/>
    <w:rsid w:val="00457B7F"/>
    <w:rsid w:val="00461599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72E1A"/>
    <w:rsid w:val="00581A67"/>
    <w:rsid w:val="005A1D24"/>
    <w:rsid w:val="005B1D04"/>
    <w:rsid w:val="005B5964"/>
    <w:rsid w:val="005B7191"/>
    <w:rsid w:val="005E7FD1"/>
    <w:rsid w:val="00621F36"/>
    <w:rsid w:val="006404EF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E3607"/>
    <w:rsid w:val="007E5B50"/>
    <w:rsid w:val="00805D17"/>
    <w:rsid w:val="0081272F"/>
    <w:rsid w:val="008202EC"/>
    <w:rsid w:val="00841235"/>
    <w:rsid w:val="0084228F"/>
    <w:rsid w:val="00843A61"/>
    <w:rsid w:val="008629F4"/>
    <w:rsid w:val="00883DB0"/>
    <w:rsid w:val="008A60E5"/>
    <w:rsid w:val="008B7D01"/>
    <w:rsid w:val="008D4067"/>
    <w:rsid w:val="009477FB"/>
    <w:rsid w:val="0097416D"/>
    <w:rsid w:val="00975D5C"/>
    <w:rsid w:val="009A473A"/>
    <w:rsid w:val="009D0045"/>
    <w:rsid w:val="009F148E"/>
    <w:rsid w:val="00A019A3"/>
    <w:rsid w:val="00A0710F"/>
    <w:rsid w:val="00A17B13"/>
    <w:rsid w:val="00A20703"/>
    <w:rsid w:val="00A25BEF"/>
    <w:rsid w:val="00A46527"/>
    <w:rsid w:val="00A71E89"/>
    <w:rsid w:val="00A83585"/>
    <w:rsid w:val="00A87EF7"/>
    <w:rsid w:val="00AB79B2"/>
    <w:rsid w:val="00AB7FAA"/>
    <w:rsid w:val="00AD04CE"/>
    <w:rsid w:val="00AD2D74"/>
    <w:rsid w:val="00AD5100"/>
    <w:rsid w:val="00AF1F2A"/>
    <w:rsid w:val="00AF767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656DC"/>
    <w:rsid w:val="00C95E22"/>
    <w:rsid w:val="00CD2124"/>
    <w:rsid w:val="00CE4E95"/>
    <w:rsid w:val="00CE7D16"/>
    <w:rsid w:val="00CF14D8"/>
    <w:rsid w:val="00CF47DF"/>
    <w:rsid w:val="00D06EFC"/>
    <w:rsid w:val="00D10649"/>
    <w:rsid w:val="00D13CA5"/>
    <w:rsid w:val="00D20A61"/>
    <w:rsid w:val="00D31907"/>
    <w:rsid w:val="00D4053D"/>
    <w:rsid w:val="00D62F0A"/>
    <w:rsid w:val="00D7040F"/>
    <w:rsid w:val="00D72EBC"/>
    <w:rsid w:val="00DC4552"/>
    <w:rsid w:val="00DF28F6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96414"/>
    <w:rsid w:val="00EC062C"/>
    <w:rsid w:val="00EF7145"/>
    <w:rsid w:val="00F111D7"/>
    <w:rsid w:val="00F33C30"/>
    <w:rsid w:val="00F55AF5"/>
    <w:rsid w:val="00F6081E"/>
    <w:rsid w:val="00FA1D7A"/>
    <w:rsid w:val="00FB67BA"/>
    <w:rsid w:val="00FD5847"/>
    <w:rsid w:val="00FE0394"/>
    <w:rsid w:val="00FF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415C-740A-419C-A954-42BEFE3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18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Хохол-Тростянского сельского поселения</dc:creator>
  <cp:lastModifiedBy>user</cp:lastModifiedBy>
  <cp:revision>57</cp:revision>
  <cp:lastPrinted>2016-08-25T08:58:00Z</cp:lastPrinted>
  <dcterms:created xsi:type="dcterms:W3CDTF">2015-09-01T14:06:00Z</dcterms:created>
  <dcterms:modified xsi:type="dcterms:W3CDTF">2016-12-04T09:53:00Z</dcterms:modified>
</cp:coreProperties>
</file>