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Какие выплаты положены на первого ребенка?</w:t>
      </w:r>
    </w:p>
    <w:p w:rsidR="00A47DBC" w:rsidRPr="00A47DBC" w:rsidRDefault="00A47DBC" w:rsidP="00A47DBC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47DBC"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</w:rPr>
        <w:t>ождение первенца -</w:t>
      </w:r>
      <w:r w:rsidRPr="00A47DBC">
        <w:rPr>
          <w:spacing w:val="6"/>
          <w:sz w:val="28"/>
          <w:szCs w:val="28"/>
        </w:rPr>
        <w:t xml:space="preserve"> огромное счастье, но вместе с тем и множество забот. Государство материально поддерживает новоиспеченных родителей.</w:t>
      </w:r>
      <w:bookmarkStart w:id="0" w:name="_GoBack"/>
      <w:bookmarkEnd w:id="0"/>
    </w:p>
    <w:p w:rsidR="00A47DBC" w:rsidRPr="00A47DBC" w:rsidRDefault="00A47DBC" w:rsidP="00A47DBC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47DBC">
        <w:rPr>
          <w:spacing w:val="6"/>
          <w:sz w:val="28"/>
          <w:szCs w:val="28"/>
        </w:rPr>
        <w:t>В связи с рождением первого ребенка предусмотрены следующие выплаты.</w:t>
      </w:r>
    </w:p>
    <w:p w:rsidR="00A47DBC" w:rsidRPr="00A47DBC" w:rsidRDefault="00A47DBC" w:rsidP="00A47DBC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47DBC">
        <w:rPr>
          <w:rStyle w:val="a4"/>
          <w:spacing w:val="6"/>
          <w:sz w:val="28"/>
          <w:szCs w:val="28"/>
        </w:rPr>
        <w:t>Материнский капитал. </w:t>
      </w:r>
      <w:r w:rsidRPr="00A47DBC">
        <w:rPr>
          <w:spacing w:val="6"/>
          <w:sz w:val="28"/>
          <w:szCs w:val="28"/>
        </w:rPr>
        <w:t>В настоящее время он </w:t>
      </w:r>
      <w:r w:rsidRPr="00A47DBC">
        <w:rPr>
          <w:rStyle w:val="a5"/>
          <w:spacing w:val="6"/>
          <w:sz w:val="28"/>
          <w:szCs w:val="28"/>
        </w:rPr>
        <w:t>составляет 586,9 тыс. рублей</w:t>
      </w:r>
      <w:r w:rsidRPr="00A47DBC">
        <w:rPr>
          <w:spacing w:val="6"/>
          <w:sz w:val="28"/>
          <w:szCs w:val="28"/>
        </w:rPr>
        <w:t>. Сертификат на него выдается автоматически на </w:t>
      </w:r>
      <w:proofErr w:type="spellStart"/>
      <w:r w:rsidRPr="00A47DBC">
        <w:rPr>
          <w:spacing w:val="6"/>
          <w:sz w:val="28"/>
          <w:szCs w:val="28"/>
        </w:rPr>
        <w:fldChar w:fldCharType="begin"/>
      </w:r>
      <w:r w:rsidRPr="00A47DBC">
        <w:rPr>
          <w:spacing w:val="6"/>
          <w:sz w:val="28"/>
          <w:szCs w:val="28"/>
        </w:rPr>
        <w:instrText xml:space="preserve"> HYPERLINK "https://www.gosuslugi.ru/help/faq/maternal_capital/2219" \t "_blank" </w:instrText>
      </w:r>
      <w:r w:rsidRPr="00A47DBC">
        <w:rPr>
          <w:spacing w:val="6"/>
          <w:sz w:val="28"/>
          <w:szCs w:val="28"/>
        </w:rPr>
        <w:fldChar w:fldCharType="separate"/>
      </w:r>
      <w:r w:rsidRPr="00A47DBC">
        <w:rPr>
          <w:rStyle w:val="a6"/>
          <w:color w:val="auto"/>
          <w:spacing w:val="6"/>
          <w:sz w:val="28"/>
          <w:szCs w:val="28"/>
        </w:rPr>
        <w:t>Госуслугах</w:t>
      </w:r>
      <w:proofErr w:type="spellEnd"/>
      <w:r w:rsidRPr="00A47DBC">
        <w:rPr>
          <w:spacing w:val="6"/>
          <w:sz w:val="28"/>
          <w:szCs w:val="28"/>
        </w:rPr>
        <w:fldChar w:fldCharType="end"/>
      </w:r>
      <w:r w:rsidRPr="00A47DBC">
        <w:rPr>
          <w:spacing w:val="6"/>
          <w:sz w:val="28"/>
          <w:szCs w:val="28"/>
        </w:rPr>
        <w:t> в течение пяти дней после регистрации рождения ребёнка.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Эти деньги можно потратить </w:t>
      </w:r>
      <w:proofErr w:type="gramStart"/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на</w:t>
      </w:r>
      <w:proofErr w:type="gramEnd"/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:</w:t>
      </w:r>
    </w:p>
    <w:p w:rsidR="00A47DBC" w:rsidRPr="00A47DBC" w:rsidRDefault="00A47DBC" w:rsidP="00A4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улучшение жилищных условий: покупку квартиры или строительство дома;</w:t>
      </w:r>
    </w:p>
    <w:p w:rsidR="00A47DBC" w:rsidRPr="00A47DBC" w:rsidRDefault="00A47DBC" w:rsidP="00A4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образование детей, например, на оплату детского сада или учебы в вузе;</w:t>
      </w:r>
    </w:p>
    <w:p w:rsidR="00A47DBC" w:rsidRPr="00A47DBC" w:rsidRDefault="00A47DBC" w:rsidP="00A4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ежемесячные выплаты на ребенка до трех лет, если доход на одного члена семьи менее двух прожиточных минимумов в регионе;</w:t>
      </w:r>
    </w:p>
    <w:p w:rsidR="00A47DBC" w:rsidRPr="00A47DBC" w:rsidRDefault="00A47DBC" w:rsidP="00A4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накопительную пенсию для мамы.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Заявление на распоряжение материнским капиталом </w:t>
      </w:r>
      <w:hyperlink r:id="rId6" w:history="1">
        <w:r w:rsidRPr="00A47DBC"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u w:val="single"/>
            <w:lang w:eastAsia="ru-RU"/>
          </w:rPr>
          <w:t>можно подать в МФЦ</w:t>
        </w:r>
      </w:hyperlink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Единовременное пособие </w:t>
      </w:r>
      <w:r w:rsidRPr="00A47DBC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в размере 22 909,03 рублей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Выплачивается однократно и только одному из родителей. Если родители трудоустроены, заявление подается в бухгалтерию по месту работы. Если же оба безработные – необходимо обратиться </w:t>
      </w:r>
      <w:hyperlink r:id="rId7" w:history="1">
        <w:r w:rsidRPr="00A47DBC"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u w:val="single"/>
            <w:lang w:eastAsia="ru-RU"/>
          </w:rPr>
          <w:t>в центр «Мои Документы</w:t>
        </w:r>
      </w:hyperlink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»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Социальный фонд или подать заявление онлайн на портале </w:t>
      </w:r>
      <w:proofErr w:type="spellStart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begin"/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instrText xml:space="preserve"> HYPERLINK "https://www.gosuslugi.ru/600686/1/form" \t "_blank" </w:instrTex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separate"/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Госуслуг</w:t>
      </w:r>
      <w:proofErr w:type="spellEnd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end"/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Ежемесячная выплата по уходу за ребенком до полутора лет. 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ее получение имеет право один из родителей. Это или родитель, находящийся в отпуске по уходу за ребенком (а также работающий во время отпуска на условиях неполного рабочего времени либо на дому), или неработающий родитель, не получающий пособие по безработице, в этом случае назначение пособия будет зависеть от уровня дохода семьи. Подать заявление на выплату можно на портале </w:t>
      </w:r>
      <w:proofErr w:type="spellStart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</w:t>
      </w: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 том числе в секторе пользовательского сопровождения МФЦ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 или в отделении Социального фонда.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Единое пособие. </w:t>
      </w:r>
      <w:r w:rsidRPr="00A47DBC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Предусмотрено только для семей с низким доходом</w:t>
      </w:r>
      <w:r w:rsidRPr="00A47DBC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>. 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Его может получить любой член семьи: как работающий, так и безработный </w:t>
      </w:r>
      <w:hyperlink r:id="rId8" w:tgtFrame="_blank" w:history="1">
        <w:r w:rsidRPr="00A47DBC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по уважительной причине</w:t>
        </w:r>
      </w:hyperlink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Эту выплату не получится 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совместить с пособием на ребенка до полутора лет, если тот, кто подает заявление, не работает. Заявление </w:t>
      </w: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можно </w:t>
      </w:r>
      <w:hyperlink r:id="rId9" w:history="1">
        <w:r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lang w:eastAsia="ru-RU"/>
          </w:rPr>
          <w:t xml:space="preserve">подать </w:t>
        </w:r>
        <w:r w:rsidRPr="00A47DBC"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lang w:eastAsia="ru-RU"/>
          </w:rPr>
          <w:t>в МФЦ</w:t>
        </w:r>
      </w:hyperlink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 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или на </w:t>
      </w:r>
      <w:proofErr w:type="spellStart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A47DBC" w:rsidRPr="00A47DBC" w:rsidRDefault="00A47DBC" w:rsidP="00A47D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47DB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Подробнее о выплатах на первого ребенка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можно узнать по телефону горячей линии </w:t>
      </w:r>
      <w:r w:rsidRPr="00A47DB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+7 (473) 226-99-99 </w:t>
      </w:r>
      <w:r w:rsidRPr="00A47DB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или при личной консультации в МФЦ.</w:t>
      </w:r>
    </w:p>
    <w:p w:rsidR="00D54A15" w:rsidRDefault="00D54A15"/>
    <w:sectPr w:rsidR="00D5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072D"/>
    <w:multiLevelType w:val="multilevel"/>
    <w:tmpl w:val="124E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C7"/>
    <w:rsid w:val="00A47DBC"/>
    <w:rsid w:val="00D41EC7"/>
    <w:rsid w:val="00D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BC"/>
    <w:rPr>
      <w:b/>
      <w:bCs/>
    </w:rPr>
  </w:style>
  <w:style w:type="character" w:styleId="a5">
    <w:name w:val="Emphasis"/>
    <w:basedOn w:val="a0"/>
    <w:uiPriority w:val="20"/>
    <w:qFormat/>
    <w:rsid w:val="00A47DBC"/>
    <w:rPr>
      <w:i/>
      <w:iCs/>
    </w:rPr>
  </w:style>
  <w:style w:type="character" w:styleId="a6">
    <w:name w:val="Hyperlink"/>
    <w:basedOn w:val="a0"/>
    <w:uiPriority w:val="99"/>
    <w:semiHidden/>
    <w:unhideWhenUsed/>
    <w:rsid w:val="00A47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BC"/>
    <w:rPr>
      <w:b/>
      <w:bCs/>
    </w:rPr>
  </w:style>
  <w:style w:type="character" w:styleId="a5">
    <w:name w:val="Emphasis"/>
    <w:basedOn w:val="a0"/>
    <w:uiPriority w:val="20"/>
    <w:qFormat/>
    <w:rsid w:val="00A47DBC"/>
    <w:rPr>
      <w:i/>
      <w:iCs/>
    </w:rPr>
  </w:style>
  <w:style w:type="character" w:styleId="a6">
    <w:name w:val="Hyperlink"/>
    <w:basedOn w:val="a0"/>
    <w:uiPriority w:val="99"/>
    <w:semiHidden/>
    <w:unhideWhenUsed/>
    <w:rsid w:val="00A4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news/14850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documents36.ru/component/k2/item/179-naznachenie-edinovremennogo-posobiya-pri-rozhdenii-rebenka-iz-sredstv-f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mponent/k2/item/197-priem-zayavlenij-o-rasporyazhenii-sredstvami-materinskogo-semejnogo-kapitala?highlight=WyJcdTA0NDBcdTA0MzBcdTA0NDFcdTA0M2ZcdTA0M2VcdTA0NDBcdTA0NGZcdTA0MzZcdTA0MzVcdTA0M2RcdTA0MzhcdTA0MzUiLCJcdTA0NDFcdTA0NDBcdTA0MzVcdTA0MzRcdTA0NDFcdTA0NDJcdTA0MzJcdTA0MzBcdTA0M2NcdTA0MzgiLCJcdTA0NDBcdTA0MzBcdTA0NDFcdTA0M2ZcdTA0M2VcdTA0NDBcdTA0NGZcdTA0MzZcdTA0MzVcdTA0M2RcdTA0MzhcdTA0MzUgXHUwNDQxXHUwNDQwXHUwNDM1XHUwNDM0XHUwNDQxXHUwNDQyXHUwNDMyXHUwNDMwXHUwNDNjXHUwNDM4Il0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documents36.ru/component/k2/item/678-universalnoe-edinoe-posobie-v-svyazi-s-rozhdeniem-i-vospitaniem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2023-12-06T14:58:00Z</dcterms:created>
  <dcterms:modified xsi:type="dcterms:W3CDTF">2023-12-06T15:01:00Z</dcterms:modified>
</cp:coreProperties>
</file>