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91" w:rsidRPr="00256291" w:rsidRDefault="00256291" w:rsidP="002562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36"/>
          <w:szCs w:val="36"/>
          <w:lang w:eastAsia="ru-RU"/>
        </w:rPr>
      </w:pPr>
      <w:r w:rsidRPr="00256291"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36"/>
          <w:szCs w:val="36"/>
          <w:lang w:eastAsia="ru-RU"/>
        </w:rPr>
        <w:t>МФЦ расширяет возможности для заявителей: приглашаем на консультации по процедуре внесудебного банкротства</w:t>
      </w:r>
    </w:p>
    <w:p w:rsidR="00256291" w:rsidRPr="00256291" w:rsidRDefault="00256291" w:rsidP="00256291">
      <w:pPr>
        <w:jc w:val="both"/>
        <w:rPr>
          <w:rFonts w:ascii="Times New Roman" w:hAnsi="Times New Roman" w:cs="Times New Roman"/>
          <w:sz w:val="28"/>
          <w:szCs w:val="28"/>
        </w:rPr>
      </w:pPr>
      <w:r w:rsidRPr="00256291">
        <w:rPr>
          <w:rFonts w:ascii="Times New Roman" w:hAnsi="Times New Roman" w:cs="Times New Roman"/>
          <w:color w:val="501B09"/>
          <w:spacing w:val="6"/>
          <w:sz w:val="28"/>
          <w:szCs w:val="28"/>
          <w:shd w:val="clear" w:color="auto" w:fill="FFFFFF"/>
        </w:rPr>
        <w:t xml:space="preserve">Сегодня в центрах </w:t>
      </w:r>
      <w:proofErr w:type="spellStart"/>
      <w:r w:rsidRPr="00256291">
        <w:rPr>
          <w:rFonts w:ascii="Times New Roman" w:hAnsi="Times New Roman" w:cs="Times New Roman"/>
          <w:color w:val="501B09"/>
          <w:spacing w:val="6"/>
          <w:sz w:val="28"/>
          <w:szCs w:val="28"/>
          <w:shd w:val="clear" w:color="auto" w:fill="FFFFFF"/>
        </w:rPr>
        <w:t>госуслуг</w:t>
      </w:r>
      <w:proofErr w:type="spellEnd"/>
      <w:r w:rsidRPr="00256291">
        <w:rPr>
          <w:rFonts w:ascii="Times New Roman" w:hAnsi="Times New Roman" w:cs="Times New Roman"/>
          <w:color w:val="501B09"/>
          <w:spacing w:val="6"/>
          <w:sz w:val="28"/>
          <w:szCs w:val="28"/>
          <w:shd w:val="clear" w:color="auto" w:fill="FFFFFF"/>
        </w:rPr>
        <w:t xml:space="preserve"> можно получить не только государственные и муниципальные услуги, но и правовую помощь онлайн по широкому кругу вопросов.</w:t>
      </w:r>
    </w:p>
    <w:p w:rsidR="00256291" w:rsidRPr="00256291" w:rsidRDefault="00256291" w:rsidP="002562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256291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С середины февраля гражданам стали доступны в режиме видео-конференц-связи консультации по </w:t>
      </w:r>
      <w:r w:rsidRPr="00256291">
        <w:rPr>
          <w:rFonts w:ascii="Times New Roman" w:eastAsia="Times New Roman" w:hAnsi="Times New Roman" w:cs="Times New Roman"/>
          <w:b/>
          <w:bCs/>
          <w:color w:val="501B09"/>
          <w:spacing w:val="6"/>
          <w:sz w:val="28"/>
          <w:szCs w:val="28"/>
          <w:lang w:eastAsia="ru-RU"/>
        </w:rPr>
        <w:t>внесудебному банкротству физических лиц</w:t>
      </w:r>
      <w:r w:rsidRPr="00256291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.</w:t>
      </w:r>
    </w:p>
    <w:p w:rsidR="00256291" w:rsidRPr="00256291" w:rsidRDefault="00256291" w:rsidP="002562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256291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Правовая по</w:t>
      </w:r>
      <w:bookmarkStart w:id="0" w:name="_GoBack"/>
      <w:bookmarkEnd w:id="0"/>
      <w:r w:rsidRPr="00256291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мощь предоставляется на безвозмездной основе. Для записи на консультацию необходимо лично </w:t>
      </w:r>
      <w:r w:rsidRPr="00256291">
        <w:rPr>
          <w:rFonts w:ascii="Times New Roman" w:eastAsia="Times New Roman" w:hAnsi="Times New Roman" w:cs="Times New Roman"/>
          <w:b/>
          <w:bCs/>
          <w:color w:val="501B09"/>
          <w:spacing w:val="6"/>
          <w:sz w:val="28"/>
          <w:szCs w:val="28"/>
          <w:lang w:eastAsia="ru-RU"/>
        </w:rPr>
        <w:t>обратиться в центр «Мои Документы» </w:t>
      </w:r>
      <w:r w:rsidRPr="00256291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и подать соответствующее заявление. При себе необходимо иметь документ, удостоверяющий личность.</w:t>
      </w:r>
    </w:p>
    <w:p w:rsidR="00256291" w:rsidRPr="00256291" w:rsidRDefault="00256291" w:rsidP="002562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256291">
        <w:rPr>
          <w:rFonts w:ascii="Times New Roman" w:eastAsia="Times New Roman" w:hAnsi="Times New Roman" w:cs="Times New Roman"/>
          <w:b/>
          <w:bCs/>
          <w:color w:val="501B09"/>
          <w:spacing w:val="6"/>
          <w:sz w:val="28"/>
          <w:szCs w:val="28"/>
          <w:lang w:eastAsia="ru-RU"/>
        </w:rPr>
        <w:t>Консультации проходят по средам с 14 до 16 часов. </w:t>
      </w:r>
      <w:r w:rsidRPr="00256291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Дата назначается не ранее, чем через 2 рабочих дня с даты обращения.</w:t>
      </w:r>
    </w:p>
    <w:p w:rsidR="00256291" w:rsidRPr="00256291" w:rsidRDefault="00256291" w:rsidP="002562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256291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Подробнее – </w:t>
      </w:r>
      <w:r w:rsidRPr="00256291">
        <w:rPr>
          <w:rFonts w:ascii="Times New Roman" w:eastAsia="Times New Roman" w:hAnsi="Times New Roman" w:cs="Times New Roman"/>
          <w:b/>
          <w:bCs/>
          <w:color w:val="501B09"/>
          <w:spacing w:val="6"/>
          <w:sz w:val="28"/>
          <w:szCs w:val="28"/>
          <w:lang w:eastAsia="ru-RU"/>
        </w:rPr>
        <w:t>на сайте </w:t>
      </w:r>
      <w:hyperlink r:id="rId5" w:history="1">
        <w:r w:rsidRPr="00256291">
          <w:rPr>
            <w:rFonts w:ascii="Times New Roman" w:eastAsia="Times New Roman" w:hAnsi="Times New Roman" w:cs="Times New Roman"/>
            <w:b/>
            <w:bCs/>
            <w:color w:val="F26648"/>
            <w:spacing w:val="6"/>
            <w:sz w:val="28"/>
            <w:szCs w:val="28"/>
            <w:u w:val="single"/>
            <w:lang w:eastAsia="ru-RU"/>
          </w:rPr>
          <w:t>Мои Документы 36</w:t>
        </w:r>
      </w:hyperlink>
      <w:r w:rsidRPr="00256291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 и в центре телефонного обслуживания </w:t>
      </w:r>
      <w:r w:rsidRPr="00256291">
        <w:rPr>
          <w:rFonts w:ascii="Times New Roman" w:eastAsia="Times New Roman" w:hAnsi="Times New Roman" w:cs="Times New Roman"/>
          <w:b/>
          <w:bCs/>
          <w:color w:val="501B09"/>
          <w:spacing w:val="6"/>
          <w:sz w:val="28"/>
          <w:szCs w:val="28"/>
          <w:lang w:eastAsia="ru-RU"/>
        </w:rPr>
        <w:t>по номеру 8 (473) 226-99-99</w:t>
      </w:r>
      <w:r w:rsidRPr="00256291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.</w:t>
      </w:r>
    </w:p>
    <w:p w:rsidR="003A539F" w:rsidRPr="00256291" w:rsidRDefault="003A539F" w:rsidP="00256291"/>
    <w:sectPr w:rsidR="003A539F" w:rsidRPr="0025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756E6"/>
    <w:multiLevelType w:val="multilevel"/>
    <w:tmpl w:val="D626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3F"/>
    <w:rsid w:val="00256291"/>
    <w:rsid w:val="003A539F"/>
    <w:rsid w:val="0063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0844C-38B0-413E-8B70-42D57D47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documents36.ru/component/k2/itemlist/category/469-onlajn-priem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cp:lastPrinted>2024-02-21T11:48:00Z</cp:lastPrinted>
  <dcterms:created xsi:type="dcterms:W3CDTF">2024-02-21T11:46:00Z</dcterms:created>
  <dcterms:modified xsi:type="dcterms:W3CDTF">2024-02-21T11:48:00Z</dcterms:modified>
</cp:coreProperties>
</file>