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0E" w:rsidRDefault="0062670E" w:rsidP="006267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МЕЖЕВАНИЕ ЗЕМЕЛЬНЫХ УЧАСТКОВ</w:t>
      </w:r>
    </w:p>
    <w:p w:rsidR="0062670E" w:rsidRPr="0062670E" w:rsidRDefault="0062670E" w:rsidP="006267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0E" w:rsidRDefault="0062670E" w:rsidP="006267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граждане и юридические лица!</w:t>
      </w:r>
    </w:p>
    <w:p w:rsidR="0062670E" w:rsidRDefault="0062670E" w:rsidP="006267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CCE" w:rsidRPr="00451CCE" w:rsidRDefault="00451CCE" w:rsidP="00626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 земельных участков, у которых не определены границы, 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451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Воронежской области</w:t>
      </w:r>
      <w:r w:rsidRPr="0045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провести межевание и внести уточненные сведения в Единый государственный реестр недвижимости (ЕГРН).</w:t>
      </w:r>
    </w:p>
    <w:p w:rsidR="00451CCE" w:rsidRPr="00451CCE" w:rsidRDefault="00451CCE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CCE" w:rsidRPr="0062670E" w:rsidRDefault="00451CCE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важно? </w:t>
      </w:r>
      <w:r w:rsidRPr="0045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межевание</w:t>
      </w:r>
      <w:r w:rsidRPr="0045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исключительно в добровольном порядке. Если у собственника нет межевого плана, это не послужит основанием для ограничения прав.</w:t>
      </w:r>
      <w:r w:rsidR="0062670E" w:rsidRPr="0062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CCE" w:rsidRPr="00451CCE" w:rsidRDefault="00451CCE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F0C" w:rsidRDefault="00451CCE" w:rsidP="006F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нужно иметь в виду, что межевание гарантированно избавит собственников от многих юридических проблем. 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</w:t>
      </w:r>
      <w:r w:rsidR="00237635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приводит к земельным спорам</w:t>
      </w:r>
      <w:r w:rsidRPr="00451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635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635" w:rsidRPr="0043562E">
        <w:rPr>
          <w:rFonts w:ascii="Times New Roman" w:hAnsi="Times New Roman"/>
          <w:sz w:val="28"/>
          <w:szCs w:val="28"/>
        </w:rPr>
        <w:t xml:space="preserve">Многие из них решаются только </w:t>
      </w:r>
      <w:r w:rsidR="00237635" w:rsidRPr="004356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судебном порядке.</w:t>
      </w:r>
      <w:r w:rsidRPr="0045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вы проводите межевание, в ЕГРН вносятся точные границы вашего участка. Таким образом</w:t>
      </w:r>
      <w:r w:rsidR="00B41A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защитите свои права и сведёте к минимуму возникновение земельных споров.</w:t>
      </w:r>
    </w:p>
    <w:p w:rsidR="006F2F0C" w:rsidRDefault="006F2F0C" w:rsidP="006F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5" w:rsidRPr="0043562E" w:rsidRDefault="00661316" w:rsidP="006F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</w:t>
      </w:r>
      <w:r w:rsidR="005647A5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границ земельного участка не позволяет однозначно определить</w:t>
      </w:r>
      <w:r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местоположение, что может привести к формированию </w:t>
      </w:r>
      <w:r w:rsidR="00A54CDB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r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на месте вашего участка.</w:t>
      </w:r>
    </w:p>
    <w:p w:rsidR="00A54CDB" w:rsidRPr="0043562E" w:rsidRDefault="00A54CDB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DB" w:rsidRPr="0043562E" w:rsidRDefault="00A54CDB" w:rsidP="00A54C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356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Также</w:t>
      </w:r>
      <w:r w:rsidR="00B41A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4356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зная местоположения границ земельного участка, собственник рискует невольно стать нарушителем земельного законодательства в части самовольного захвата части смежного земельного участка.</w:t>
      </w:r>
    </w:p>
    <w:p w:rsidR="00A54CDB" w:rsidRPr="0043562E" w:rsidRDefault="00A54CDB" w:rsidP="00A54C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54CDB" w:rsidRPr="0043562E" w:rsidRDefault="00A54CDB" w:rsidP="00A54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62E">
        <w:rPr>
          <w:rFonts w:ascii="Times New Roman" w:hAnsi="Times New Roman"/>
          <w:sz w:val="28"/>
          <w:szCs w:val="28"/>
        </w:rPr>
        <w:t xml:space="preserve">Наличие границ позволит без лишних проблем совершать с участком любые </w:t>
      </w:r>
      <w:r w:rsidR="00C35FD3">
        <w:rPr>
          <w:rFonts w:ascii="Times New Roman" w:hAnsi="Times New Roman"/>
          <w:sz w:val="28"/>
          <w:szCs w:val="28"/>
        </w:rPr>
        <w:t xml:space="preserve">сделки и </w:t>
      </w:r>
      <w:r w:rsidRPr="0043562E">
        <w:rPr>
          <w:rFonts w:ascii="Times New Roman" w:hAnsi="Times New Roman"/>
          <w:sz w:val="28"/>
          <w:szCs w:val="28"/>
        </w:rPr>
        <w:t>операции, включая раздел участков, их объединение в один, выдел участков и др.</w:t>
      </w:r>
      <w:r w:rsidRPr="004356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Кроме того, продать, подарить или передать в аренду земельный участок с установленными границами намного легче, так как права будущего собственника или арендатора будут защищены.</w:t>
      </w:r>
    </w:p>
    <w:p w:rsidR="00451CCE" w:rsidRPr="00451CCE" w:rsidRDefault="00451CCE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CCE" w:rsidRPr="00451CCE" w:rsidRDefault="00451CCE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границ</w:t>
      </w:r>
      <w:r w:rsidR="00C3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45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исправить возможные ошибки, в том числе в сведениях о фактически используемой площади. Она может отличаться от той, что указана в сведениях ЕГРН. Кроме того,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</w:r>
    </w:p>
    <w:p w:rsidR="00A009C9" w:rsidRPr="0043562E" w:rsidRDefault="00A009C9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0E" w:rsidRDefault="00B41A0E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0E" w:rsidRDefault="00B41A0E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2D" w:rsidRPr="0043562E" w:rsidRDefault="0039602D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межевани</w:t>
      </w:r>
      <w:r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земельного участка </w:t>
      </w:r>
      <w:r w:rsidRPr="00435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  <w:r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602D" w:rsidRPr="0043562E" w:rsidRDefault="0039602D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9C9" w:rsidRPr="0043562E" w:rsidRDefault="0039602D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продажей или дарением части земельного участка;</w:t>
      </w:r>
    </w:p>
    <w:p w:rsidR="00A009C9" w:rsidRPr="0043562E" w:rsidRDefault="0039602D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</w:t>
      </w:r>
      <w:r w:rsid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или более земельных участков;</w:t>
      </w:r>
    </w:p>
    <w:p w:rsidR="00A009C9" w:rsidRDefault="0039602D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разногласи</w:t>
      </w:r>
      <w:r w:rsidR="00C35F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соседями по границе земельного участка;</w:t>
      </w:r>
    </w:p>
    <w:p w:rsidR="0043562E" w:rsidRPr="0043562E" w:rsidRDefault="0043562E" w:rsidP="0043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196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="00C35F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совершении любых сделок с целью однозначного определения объекта сделки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CCE" w:rsidRDefault="0039602D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09C9" w:rsidRPr="004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недвижимости на земельном участке.</w:t>
      </w:r>
    </w:p>
    <w:p w:rsidR="0062670E" w:rsidRDefault="0062670E" w:rsidP="00626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0E" w:rsidRPr="0062670E" w:rsidRDefault="0062670E" w:rsidP="00626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2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2023 года статья </w:t>
      </w:r>
      <w:r w:rsidRPr="0062670E">
        <w:rPr>
          <w:rFonts w:ascii="Times New Roman" w:eastAsia="Times New Roman" w:hAnsi="Times New Roman" w:cs="Times New Roman"/>
          <w:sz w:val="28"/>
          <w:szCs w:val="28"/>
          <w:lang w:eastAsia="ru-RU"/>
        </w:rPr>
        <w:t>141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21.12.2021 № 430-ФЗ "О внесении изменений в часть первую 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позволяет признавать</w:t>
      </w:r>
      <w:r w:rsidRPr="0062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67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только как</w:t>
      </w:r>
      <w:r w:rsidRPr="0062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поверхности земли, границы которой определены в порядке, установленном законом.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Управление </w:t>
      </w:r>
      <w:proofErr w:type="spellStart"/>
      <w:r w:rsidR="00C35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C3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Воронежской области рекомендует собственникам провести м</w:t>
      </w:r>
      <w:r w:rsidR="00C35FD3" w:rsidRPr="00C35FD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ежевание для того, чтобы определить точные границы участков.</w:t>
      </w:r>
    </w:p>
    <w:p w:rsidR="0062670E" w:rsidRPr="00451CCE" w:rsidRDefault="0062670E" w:rsidP="00396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BC" w:rsidRPr="0043562E" w:rsidRDefault="005930BC">
      <w:pPr>
        <w:rPr>
          <w:sz w:val="28"/>
          <w:szCs w:val="28"/>
        </w:rPr>
      </w:pPr>
    </w:p>
    <w:sectPr w:rsidR="005930BC" w:rsidRPr="0043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1C9B"/>
    <w:multiLevelType w:val="multilevel"/>
    <w:tmpl w:val="3E4A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CE"/>
    <w:rsid w:val="00237635"/>
    <w:rsid w:val="0039602D"/>
    <w:rsid w:val="0043562E"/>
    <w:rsid w:val="00451CCE"/>
    <w:rsid w:val="00542559"/>
    <w:rsid w:val="00557B77"/>
    <w:rsid w:val="005647A5"/>
    <w:rsid w:val="005930BC"/>
    <w:rsid w:val="0062670E"/>
    <w:rsid w:val="00661316"/>
    <w:rsid w:val="006F2F0C"/>
    <w:rsid w:val="007C3C8A"/>
    <w:rsid w:val="00A009C9"/>
    <w:rsid w:val="00A54CDB"/>
    <w:rsid w:val="00B41A0E"/>
    <w:rsid w:val="00C35FD3"/>
    <w:rsid w:val="00D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C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2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267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670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670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67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67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C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2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267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670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670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67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6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Крамарева Оксана Ильинична</dc:creator>
  <cp:lastModifiedBy>oem</cp:lastModifiedBy>
  <cp:revision>3</cp:revision>
  <cp:lastPrinted>2022-08-10T11:52:00Z</cp:lastPrinted>
  <dcterms:created xsi:type="dcterms:W3CDTF">2022-08-18T10:12:00Z</dcterms:created>
  <dcterms:modified xsi:type="dcterms:W3CDTF">2022-08-18T10:15:00Z</dcterms:modified>
</cp:coreProperties>
</file>