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62" w:rsidRPr="00DB28CA" w:rsidRDefault="00702262" w:rsidP="0070226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DB28C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Внесудебное банкротство физических лиц через центры «Мои Документы» станет доступнее</w:t>
      </w:r>
    </w:p>
    <w:p w:rsidR="00702262" w:rsidRPr="00DB28CA" w:rsidRDefault="00702262" w:rsidP="0070226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DB28CA">
        <w:rPr>
          <w:spacing w:val="6"/>
          <w:sz w:val="28"/>
          <w:szCs w:val="28"/>
        </w:rPr>
        <w:t>С 1 сентября 2020 года физические лица могут использовать механизм внесудебного банкротства, подав заявление в центры «Мои Документы». Эта услуга востребована, для некоторых людей она стала единственным выходом из сложной жизненной ситуации.</w:t>
      </w:r>
    </w:p>
    <w:p w:rsidR="00702262" w:rsidRPr="00DB28CA" w:rsidRDefault="00702262" w:rsidP="007022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4 августа 2023 г. принят </w:t>
      </w:r>
      <w:hyperlink r:id="rId6" w:tgtFrame="_blank" w:history="1">
        <w:r w:rsidRPr="00DB28CA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Федеральный закон № 474</w:t>
        </w:r>
      </w:hyperlink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«О внесении изменений в Федеральный закон «О несостоятельности (банкротстве)» и отдельные законодательные акты Российской Федерации»,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вносящий важные изменения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 проведение процедуры внесудебного банкротства.</w:t>
      </w:r>
    </w:p>
    <w:p w:rsidR="00702262" w:rsidRPr="00DB28CA" w:rsidRDefault="00702262" w:rsidP="00702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Изменены допустимые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размеры задолженности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для инициирования гражданином процедуры внесудебного банкротства: они составят о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т 25 тысяч до 1 миллиона рублей</w:t>
      </w:r>
      <w:r w:rsid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(сейчас минимальная сумма - 50 тысяч, максимальная - 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500 тысяч рублей).</w:t>
      </w:r>
    </w:p>
    <w:p w:rsidR="00702262" w:rsidRPr="00DB28CA" w:rsidRDefault="00702262" w:rsidP="00702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В 2 раза сокращен срок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после которого возникает право повторно обратиться за внесудебным банкротством - теперь он составляет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5 лет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702262" w:rsidRPr="00DB28CA" w:rsidRDefault="00702262" w:rsidP="00702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Расширен круг лиц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которые</w:t>
      </w:r>
      <w:bookmarkStart w:id="0" w:name="_GoBack"/>
      <w:bookmarkEnd w:id="0"/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могут воспользоваться процедурой внесудебного банкротства. Он дополнился гражданами, в отношении которых не </w:t>
      </w:r>
      <w:proofErr w:type="gramStart"/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позднее</w:t>
      </w:r>
      <w:proofErr w:type="gramEnd"/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чем за один год до даты обращения с заявлением о признании банкротом предъявлялся к исполнению исполнительный документ, их основным доходом является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пенсия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отсутствует имущество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на которое может быть обращено взыскание, либо они являются получателями </w:t>
      </w: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ежемесячного пособия </w:t>
      </w: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связи с рождением и воспитанием ребенка.</w:t>
      </w:r>
    </w:p>
    <w:p w:rsidR="00702262" w:rsidRPr="00DB28CA" w:rsidRDefault="00702262" w:rsidP="007022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B28C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Обращаем внимание – изменения в части внесудебного банкротства вступят в силу с 3 ноября 2023 года! До этого времени действуют прежние условия.</w:t>
      </w:r>
    </w:p>
    <w:p w:rsidR="004F26E0" w:rsidRPr="00DB28CA" w:rsidRDefault="00702262" w:rsidP="00ED36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C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Чтобы подать заявление о признании себя банкротом во внесудебном порядке, необходимо обратиться в центры «Мои Документы». Заявитель должен быть зарегистрирован по месту жительства либо пребывания в Воронежской области, также необходимо предоставить список всех известных ему кредиторов.</w:t>
      </w:r>
    </w:p>
    <w:sectPr w:rsidR="004F26E0" w:rsidRPr="00DB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19E"/>
    <w:multiLevelType w:val="multilevel"/>
    <w:tmpl w:val="10C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4"/>
    <w:rsid w:val="004F26E0"/>
    <w:rsid w:val="00702262"/>
    <w:rsid w:val="00C234E4"/>
    <w:rsid w:val="00DB28CA"/>
    <w:rsid w:val="00E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8040083?index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2023-08-16T17:21:00Z</dcterms:created>
  <dcterms:modified xsi:type="dcterms:W3CDTF">2023-08-27T07:38:00Z</dcterms:modified>
</cp:coreProperties>
</file>