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F5" w:rsidRPr="000103F5" w:rsidRDefault="000103F5" w:rsidP="000103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0103F5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Жители Херсона и Херсонской области продолжают оформлять жилищные сертификаты в центрах «Мои Документы»</w:t>
      </w:r>
    </w:p>
    <w:p w:rsidR="000103F5" w:rsidRPr="000103F5" w:rsidRDefault="000103F5" w:rsidP="000103F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0103F5">
        <w:rPr>
          <w:spacing w:val="6"/>
          <w:sz w:val="28"/>
          <w:szCs w:val="28"/>
        </w:rPr>
        <w:t>С 18 ноября 2022 г. граждане, прибывшие на территорию Воронежской области из </w:t>
      </w:r>
      <w:r w:rsidRPr="000103F5">
        <w:rPr>
          <w:rStyle w:val="a4"/>
          <w:spacing w:val="6"/>
          <w:sz w:val="28"/>
          <w:szCs w:val="28"/>
        </w:rPr>
        <w:t>Херсона</w:t>
      </w:r>
      <w:r w:rsidRPr="000103F5">
        <w:rPr>
          <w:spacing w:val="6"/>
          <w:sz w:val="28"/>
          <w:szCs w:val="28"/>
        </w:rPr>
        <w:t> и </w:t>
      </w:r>
      <w:r w:rsidRPr="000103F5">
        <w:rPr>
          <w:rStyle w:val="a4"/>
          <w:spacing w:val="6"/>
          <w:sz w:val="28"/>
          <w:szCs w:val="28"/>
        </w:rPr>
        <w:t>части Херсонской области</w:t>
      </w:r>
      <w:r w:rsidRPr="000103F5">
        <w:rPr>
          <w:spacing w:val="6"/>
          <w:sz w:val="28"/>
          <w:szCs w:val="28"/>
        </w:rPr>
        <w:t>, могут оформить </w:t>
      </w:r>
      <w:r w:rsidRPr="000103F5">
        <w:rPr>
          <w:rStyle w:val="a4"/>
          <w:spacing w:val="6"/>
          <w:sz w:val="28"/>
          <w:szCs w:val="28"/>
        </w:rPr>
        <w:t>жилищные сертификаты</w:t>
      </w:r>
      <w:r w:rsidRPr="000103F5">
        <w:rPr>
          <w:spacing w:val="6"/>
          <w:sz w:val="28"/>
          <w:szCs w:val="28"/>
        </w:rPr>
        <w:t> во всех региональных многофункциональных центрах.</w:t>
      </w:r>
    </w:p>
    <w:p w:rsidR="000103F5" w:rsidRPr="000103F5" w:rsidRDefault="000103F5" w:rsidP="000103F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0103F5">
        <w:rPr>
          <w:spacing w:val="6"/>
          <w:sz w:val="28"/>
          <w:szCs w:val="28"/>
        </w:rPr>
        <w:t xml:space="preserve">Всего с начала оказания услуги по 22 августа 2023 года предоставлено 652 </w:t>
      </w:r>
      <w:proofErr w:type="gramStart"/>
      <w:r w:rsidRPr="000103F5">
        <w:rPr>
          <w:spacing w:val="6"/>
          <w:sz w:val="28"/>
          <w:szCs w:val="28"/>
        </w:rPr>
        <w:t>государственных</w:t>
      </w:r>
      <w:proofErr w:type="gramEnd"/>
      <w:r w:rsidRPr="000103F5">
        <w:rPr>
          <w:spacing w:val="6"/>
          <w:sz w:val="28"/>
          <w:szCs w:val="28"/>
        </w:rPr>
        <w:t xml:space="preserve"> сертификата. На основании выданных сертификатов уже перечислено 373 социальные выплаты на приобретение жилых помещений.</w:t>
      </w:r>
    </w:p>
    <w:p w:rsidR="000103F5" w:rsidRPr="000103F5" w:rsidRDefault="000103F5" w:rsidP="000103F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0103F5">
        <w:rPr>
          <w:spacing w:val="6"/>
          <w:sz w:val="28"/>
          <w:szCs w:val="28"/>
        </w:rPr>
        <w:t>Сумма рассчитывается по нормативам квадратного метра жилья в России и с учетом количества членов семьи. Если человек живет один, то получит выплату на 33 кв. м. Для семьи из 2 человек предусмотрено жилье от 42 кв. м, семьям от 3 человек – по 18 кв. м на каждого человека. С помощью сертификата можно купить квартиру, дом или их часть.</w:t>
      </w:r>
    </w:p>
    <w:p w:rsidR="000103F5" w:rsidRPr="000103F5" w:rsidRDefault="00815161" w:rsidP="000103F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Еще одна важная мера поддержки </w:t>
      </w:r>
      <w:bookmarkStart w:id="0" w:name="_GoBack"/>
      <w:bookmarkEnd w:id="0"/>
      <w:r w:rsidR="000103F5" w:rsidRPr="000103F5">
        <w:rPr>
          <w:spacing w:val="6"/>
          <w:sz w:val="28"/>
          <w:szCs w:val="28"/>
        </w:rPr>
        <w:t>– </w:t>
      </w:r>
      <w:r w:rsidR="000103F5" w:rsidRPr="000103F5">
        <w:rPr>
          <w:rStyle w:val="a4"/>
          <w:spacing w:val="6"/>
          <w:sz w:val="28"/>
          <w:szCs w:val="28"/>
        </w:rPr>
        <w:t>единовременная денежная выплата</w:t>
      </w:r>
      <w:r w:rsidR="000103F5" w:rsidRPr="000103F5">
        <w:rPr>
          <w:spacing w:val="6"/>
          <w:sz w:val="28"/>
          <w:szCs w:val="28"/>
        </w:rPr>
        <w:t> на обзаведение имуществом в размере 100 тысяч рублей на каждого члена семьи. Оформить ее также можно во всех центрах «Мои Документы». Всего с 18 ноября 2022 года такой возможностью воспользовались 540 граждан.</w:t>
      </w:r>
    </w:p>
    <w:p w:rsidR="000103F5" w:rsidRPr="000103F5" w:rsidRDefault="000103F5" w:rsidP="000103F5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0103F5">
        <w:rPr>
          <w:spacing w:val="6"/>
          <w:sz w:val="28"/>
          <w:szCs w:val="28"/>
        </w:rPr>
        <w:t>Подробную информацию о жилищном сертификате и единовременной выплате можно уточнить у специалистов филиалов МФЦ и в центре телефонного обслуживания (473) 226-99-99.</w:t>
      </w:r>
    </w:p>
    <w:p w:rsidR="003769CC" w:rsidRDefault="003769CC"/>
    <w:sectPr w:rsidR="0037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51"/>
    <w:rsid w:val="000103F5"/>
    <w:rsid w:val="00374D51"/>
    <w:rsid w:val="003769CC"/>
    <w:rsid w:val="008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2023-08-27T07:18:00Z</dcterms:created>
  <dcterms:modified xsi:type="dcterms:W3CDTF">2023-08-27T07:40:00Z</dcterms:modified>
</cp:coreProperties>
</file>